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0F676" w14:textId="77777777"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EVALUADA DE RESUMEN UNIDAD 0</w:t>
      </w:r>
    </w:p>
    <w:p w14:paraId="0BEBFBB1" w14:textId="689DF0B3"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sidR="006A3846">
        <w:rPr>
          <w:rFonts w:ascii="Century Gothic" w:hAnsi="Century Gothic" w:cs="Arial"/>
          <w:b/>
          <w:noProof/>
          <w:sz w:val="20"/>
          <w:szCs w:val="20"/>
          <w:lang w:val="es-ES" w:eastAsia="es-ES"/>
        </w:rPr>
        <w:t xml:space="preserve"> 1</w:t>
      </w:r>
      <w:r>
        <w:rPr>
          <w:rFonts w:ascii="Century Gothic" w:hAnsi="Century Gothic" w:cs="Arial"/>
          <w:b/>
          <w:noProof/>
          <w:sz w:val="20"/>
          <w:szCs w:val="20"/>
          <w:lang w:val="es-ES" w:eastAsia="es-ES"/>
        </w:rPr>
        <w:t xml:space="preserve"> </w:t>
      </w:r>
      <w:r w:rsidR="00736DAC" w:rsidRPr="00290DA4">
        <w:rPr>
          <w:rFonts w:ascii="Century Gothic" w:hAnsi="Century Gothic" w:cs="Arial"/>
          <w:b/>
          <w:noProof/>
          <w:sz w:val="20"/>
          <w:szCs w:val="20"/>
          <w:lang w:val="es-ES" w:eastAsia="es-ES"/>
        </w:rPr>
        <w:t xml:space="preserve"> (</w:t>
      </w:r>
      <w:r w:rsidR="000676A6">
        <w:rPr>
          <w:rFonts w:ascii="Century Gothic" w:hAnsi="Century Gothic" w:cs="Arial"/>
          <w:b/>
          <w:noProof/>
          <w:sz w:val="20"/>
          <w:szCs w:val="20"/>
          <w:lang w:val="es-ES" w:eastAsia="es-ES"/>
        </w:rPr>
        <w:t>Educación Física y Salud</w:t>
      </w:r>
      <w:r w:rsidR="00736DAC" w:rsidRPr="00290DA4">
        <w:rPr>
          <w:rFonts w:ascii="Century Gothic" w:hAnsi="Century Gothic" w:cs="Arial"/>
          <w:b/>
          <w:noProof/>
          <w:sz w:val="20"/>
          <w:szCs w:val="20"/>
          <w:lang w:val="es-ES" w:eastAsia="es-ES"/>
        </w:rPr>
        <w:t>)</w:t>
      </w:r>
    </w:p>
    <w:p w14:paraId="77235B36"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372"/>
        <w:gridCol w:w="1336"/>
        <w:gridCol w:w="2574"/>
        <w:gridCol w:w="242"/>
        <w:gridCol w:w="1275"/>
        <w:gridCol w:w="1843"/>
        <w:gridCol w:w="893"/>
        <w:gridCol w:w="1301"/>
      </w:tblGrid>
      <w:tr w:rsidR="007B238D" w:rsidRPr="00290DA4" w14:paraId="05FE2E8F" w14:textId="77777777" w:rsidTr="000676A6">
        <w:trPr>
          <w:trHeight w:val="360"/>
          <w:jc w:val="center"/>
        </w:trPr>
        <w:tc>
          <w:tcPr>
            <w:tcW w:w="1372" w:type="dxa"/>
            <w:vAlign w:val="center"/>
          </w:tcPr>
          <w:p w14:paraId="226F2360"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152" w:type="dxa"/>
            <w:gridSpan w:val="3"/>
            <w:vAlign w:val="center"/>
          </w:tcPr>
          <w:p w14:paraId="1CACDDFD" w14:textId="77777777" w:rsidR="004A319A" w:rsidRPr="00290DA4" w:rsidRDefault="004A319A" w:rsidP="007B238D">
            <w:pPr>
              <w:jc w:val="center"/>
              <w:rPr>
                <w:rFonts w:ascii="Century Gothic" w:hAnsi="Century Gothic" w:cs="Arial"/>
                <w:b/>
                <w:sz w:val="20"/>
                <w:szCs w:val="20"/>
                <w:lang w:val="es-MX"/>
              </w:rPr>
            </w:pPr>
          </w:p>
        </w:tc>
        <w:tc>
          <w:tcPr>
            <w:tcW w:w="1275" w:type="dxa"/>
            <w:vAlign w:val="center"/>
          </w:tcPr>
          <w:p w14:paraId="2ECCEAA8"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843" w:type="dxa"/>
            <w:vAlign w:val="center"/>
          </w:tcPr>
          <w:p w14:paraId="06530E45" w14:textId="514DF368" w:rsidR="004A319A" w:rsidRPr="00290DA4" w:rsidRDefault="006A3846" w:rsidP="00A202EA">
            <w:pPr>
              <w:jc w:val="center"/>
              <w:rPr>
                <w:rFonts w:ascii="Century Gothic" w:hAnsi="Century Gothic" w:cs="Arial"/>
                <w:b/>
                <w:sz w:val="20"/>
                <w:szCs w:val="20"/>
                <w:lang w:val="es-MX"/>
              </w:rPr>
            </w:pPr>
            <w:r>
              <w:rPr>
                <w:rFonts w:ascii="Century Gothic" w:hAnsi="Century Gothic" w:cs="Arial"/>
                <w:b/>
                <w:sz w:val="20"/>
                <w:szCs w:val="20"/>
                <w:lang w:val="es-MX"/>
              </w:rPr>
              <w:t>5° Básico A-B-C</w:t>
            </w:r>
          </w:p>
        </w:tc>
        <w:tc>
          <w:tcPr>
            <w:tcW w:w="893" w:type="dxa"/>
            <w:vAlign w:val="center"/>
          </w:tcPr>
          <w:p w14:paraId="3B571B5F"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17C1EF18" w14:textId="77777777" w:rsidR="004A319A" w:rsidRPr="00290DA4" w:rsidRDefault="004A319A" w:rsidP="008D2B7F">
            <w:pPr>
              <w:jc w:val="center"/>
              <w:rPr>
                <w:rFonts w:ascii="Century Gothic" w:hAnsi="Century Gothic" w:cs="Arial"/>
                <w:b/>
                <w:sz w:val="20"/>
                <w:szCs w:val="20"/>
                <w:lang w:val="es-MX"/>
              </w:rPr>
            </w:pPr>
          </w:p>
        </w:tc>
      </w:tr>
      <w:tr w:rsidR="007B238D" w:rsidRPr="00290DA4" w14:paraId="6BD99A69" w14:textId="77777777" w:rsidTr="000676A6">
        <w:trPr>
          <w:trHeight w:val="446"/>
          <w:jc w:val="center"/>
        </w:trPr>
        <w:tc>
          <w:tcPr>
            <w:tcW w:w="2708" w:type="dxa"/>
            <w:gridSpan w:val="2"/>
            <w:vAlign w:val="center"/>
          </w:tcPr>
          <w:p w14:paraId="034CD854" w14:textId="77777777"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14:paraId="3613C0B8" w14:textId="2D815D98" w:rsidR="007B238D" w:rsidRPr="00290DA4" w:rsidRDefault="000676A6" w:rsidP="00921D1E">
            <w:pPr>
              <w:jc w:val="center"/>
              <w:rPr>
                <w:rFonts w:ascii="Century Gothic" w:hAnsi="Century Gothic" w:cs="Arial"/>
                <w:b/>
                <w:sz w:val="20"/>
                <w:szCs w:val="20"/>
                <w:lang w:val="es-MX"/>
              </w:rPr>
            </w:pPr>
            <w:r>
              <w:rPr>
                <w:rFonts w:ascii="Century Gothic" w:hAnsi="Century Gothic" w:cs="Arial"/>
                <w:b/>
                <w:sz w:val="20"/>
                <w:szCs w:val="20"/>
                <w:lang w:val="es-MX"/>
              </w:rPr>
              <w:t>35</w:t>
            </w:r>
          </w:p>
        </w:tc>
        <w:tc>
          <w:tcPr>
            <w:tcW w:w="1517" w:type="dxa"/>
            <w:gridSpan w:val="2"/>
            <w:vAlign w:val="center"/>
          </w:tcPr>
          <w:p w14:paraId="2ED52126"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4037" w:type="dxa"/>
            <w:gridSpan w:val="3"/>
            <w:vAlign w:val="center"/>
          </w:tcPr>
          <w:p w14:paraId="4165722A" w14:textId="5D24F585" w:rsidR="007B238D" w:rsidRPr="00290DA4" w:rsidRDefault="000676A6" w:rsidP="000676A6">
            <w:pPr>
              <w:jc w:val="center"/>
              <w:rPr>
                <w:rFonts w:ascii="Century Gothic" w:hAnsi="Century Gothic" w:cs="Arial"/>
                <w:b/>
                <w:sz w:val="20"/>
                <w:szCs w:val="20"/>
                <w:lang w:val="es-MX"/>
              </w:rPr>
            </w:pPr>
            <w:r>
              <w:rPr>
                <w:rFonts w:ascii="Century Gothic" w:hAnsi="Century Gothic" w:cs="Arial"/>
                <w:b/>
                <w:sz w:val="20"/>
                <w:szCs w:val="20"/>
                <w:lang w:val="es-MX"/>
              </w:rPr>
              <w:t>21</w:t>
            </w:r>
          </w:p>
        </w:tc>
      </w:tr>
      <w:tr w:rsidR="007B238D" w:rsidRPr="00290DA4" w14:paraId="4E77924D" w14:textId="77777777" w:rsidTr="000676A6">
        <w:trPr>
          <w:trHeight w:val="362"/>
          <w:jc w:val="center"/>
        </w:trPr>
        <w:tc>
          <w:tcPr>
            <w:tcW w:w="2708" w:type="dxa"/>
            <w:gridSpan w:val="2"/>
            <w:vAlign w:val="center"/>
          </w:tcPr>
          <w:p w14:paraId="1605903B"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14:paraId="6E7AD211" w14:textId="77777777" w:rsidR="007B238D" w:rsidRPr="00290DA4" w:rsidRDefault="007B238D" w:rsidP="00921D1E">
            <w:pPr>
              <w:jc w:val="center"/>
              <w:rPr>
                <w:rFonts w:ascii="Century Gothic" w:hAnsi="Century Gothic" w:cs="Arial"/>
                <w:b/>
                <w:sz w:val="20"/>
                <w:szCs w:val="20"/>
                <w:lang w:val="es-MX"/>
              </w:rPr>
            </w:pPr>
          </w:p>
        </w:tc>
        <w:tc>
          <w:tcPr>
            <w:tcW w:w="1517" w:type="dxa"/>
            <w:gridSpan w:val="2"/>
            <w:vAlign w:val="center"/>
          </w:tcPr>
          <w:p w14:paraId="78D9BD93"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4037" w:type="dxa"/>
            <w:gridSpan w:val="3"/>
            <w:vAlign w:val="center"/>
          </w:tcPr>
          <w:p w14:paraId="544AA3B7" w14:textId="77777777" w:rsidR="007B238D" w:rsidRPr="00290DA4" w:rsidRDefault="007B238D" w:rsidP="00921D1E">
            <w:pPr>
              <w:jc w:val="center"/>
              <w:rPr>
                <w:rFonts w:ascii="Century Gothic" w:hAnsi="Century Gothic" w:cs="Arial"/>
                <w:b/>
                <w:sz w:val="20"/>
                <w:szCs w:val="20"/>
                <w:lang w:val="es-MX"/>
              </w:rPr>
            </w:pPr>
          </w:p>
        </w:tc>
      </w:tr>
    </w:tbl>
    <w:p w14:paraId="06792BF7" w14:textId="77777777"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1BBC0E44" w14:textId="77777777" w:rsidTr="00F15B76">
        <w:trPr>
          <w:trHeight w:val="682"/>
        </w:trPr>
        <w:tc>
          <w:tcPr>
            <w:tcW w:w="10902" w:type="dxa"/>
          </w:tcPr>
          <w:p w14:paraId="2E7D65ED" w14:textId="09B1A710" w:rsidR="006C40CD" w:rsidRPr="00FD26D1" w:rsidRDefault="006C40CD" w:rsidP="006C40C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r w:rsidR="00F15B76">
              <w:rPr>
                <w:rFonts w:ascii="Century Gothic" w:hAnsi="Century Gothic" w:cs="Arial"/>
                <w:sz w:val="20"/>
                <w:szCs w:val="20"/>
              </w:rPr>
              <w:t>A continuación, se presentará una guía evaluada que contendrá diferentes ítems, los cuales deberá ir trabajando según sus contenidos de la unidad 0.</w:t>
            </w:r>
          </w:p>
        </w:tc>
      </w:tr>
    </w:tbl>
    <w:p w14:paraId="187C0007"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09377E51" w14:textId="77777777" w:rsidTr="00FC1A48">
        <w:tc>
          <w:tcPr>
            <w:tcW w:w="10940" w:type="dxa"/>
          </w:tcPr>
          <w:p w14:paraId="6819BE4B" w14:textId="289693D7" w:rsidR="00736DAC" w:rsidRPr="001101E6" w:rsidRDefault="007B238D" w:rsidP="006C40CD">
            <w:pPr>
              <w:rPr>
                <w:rFonts w:ascii="Century Gothic" w:hAnsi="Century Gothic" w:cs="Arial"/>
                <w:bCs/>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r w:rsidR="001101E6">
              <w:rPr>
                <w:rFonts w:ascii="Century Gothic" w:hAnsi="Century Gothic" w:cs="Arial"/>
                <w:b/>
                <w:sz w:val="20"/>
                <w:szCs w:val="20"/>
                <w:lang w:val="es-MX"/>
              </w:rPr>
              <w:t xml:space="preserve"> </w:t>
            </w:r>
            <w:r w:rsidR="001101E6">
              <w:rPr>
                <w:rFonts w:ascii="Century Gothic" w:hAnsi="Century Gothic" w:cs="Arial"/>
                <w:bCs/>
                <w:sz w:val="20"/>
                <w:szCs w:val="20"/>
                <w:lang w:val="es-MX"/>
              </w:rPr>
              <w:t xml:space="preserve">Conocer las habilidades motrices específicas y </w:t>
            </w:r>
            <w:r w:rsidR="00F15B76">
              <w:rPr>
                <w:rFonts w:ascii="Century Gothic" w:hAnsi="Century Gothic" w:cs="Arial"/>
                <w:bCs/>
                <w:sz w:val="20"/>
                <w:szCs w:val="20"/>
                <w:lang w:val="es-MX"/>
              </w:rPr>
              <w:t>reconocer de qué manera se utilizan en la vida cotidiana.</w:t>
            </w:r>
          </w:p>
          <w:p w14:paraId="3EA63477" w14:textId="1383FD44" w:rsidR="009063C1" w:rsidRPr="00F15B76" w:rsidRDefault="00736DAC" w:rsidP="00736DAC">
            <w:pPr>
              <w:rPr>
                <w:rFonts w:ascii="Century Gothic" w:hAnsi="Century Gothic" w:cs="Arial"/>
                <w:bCs/>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bookmarkStart w:id="0" w:name="_GoBack"/>
            <w:r w:rsidR="00F15B76">
              <w:rPr>
                <w:rFonts w:ascii="Century Gothic" w:hAnsi="Century Gothic" w:cs="Arial"/>
                <w:bCs/>
                <w:sz w:val="20"/>
                <w:szCs w:val="20"/>
                <w:lang w:val="es-MX"/>
              </w:rPr>
              <w:t>Habilidades motrices específicas y sus aspectos más relevantes.</w:t>
            </w:r>
            <w:bookmarkEnd w:id="0"/>
          </w:p>
        </w:tc>
      </w:tr>
    </w:tbl>
    <w:p w14:paraId="30F5AF09"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5C48BC4B" w14:textId="36E78FB0" w:rsidR="00183EE6"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3E24E9" w:rsidRPr="00FD26D1">
        <w:rPr>
          <w:rFonts w:ascii="Century Gothic" w:hAnsi="Century Gothic" w:cs="Arial"/>
          <w:b/>
          <w:sz w:val="20"/>
          <w:szCs w:val="20"/>
          <w:lang w:val="es-ES"/>
        </w:rPr>
        <w:t xml:space="preserve"> </w:t>
      </w:r>
      <w:r w:rsidR="00722CCD">
        <w:rPr>
          <w:rFonts w:ascii="Century Gothic" w:hAnsi="Century Gothic" w:cs="Arial"/>
          <w:b/>
          <w:sz w:val="20"/>
          <w:szCs w:val="20"/>
          <w:lang w:val="es-ES"/>
        </w:rPr>
        <w:t xml:space="preserve">TEORÍA DE LAS HABILIDADES MOTRICES </w:t>
      </w:r>
      <w:r w:rsidR="00F521B6">
        <w:rPr>
          <w:rFonts w:ascii="Century Gothic" w:hAnsi="Century Gothic" w:cs="Arial"/>
          <w:b/>
          <w:sz w:val="20"/>
          <w:szCs w:val="20"/>
          <w:lang w:val="es-ES"/>
        </w:rPr>
        <w:t>ESPECÍFICAS</w:t>
      </w:r>
      <w:r w:rsidR="00A17957">
        <w:rPr>
          <w:rFonts w:ascii="Century Gothic" w:hAnsi="Century Gothic" w:cs="Arial"/>
          <w:b/>
          <w:sz w:val="20"/>
          <w:szCs w:val="20"/>
          <w:lang w:val="es-ES"/>
        </w:rPr>
        <w:t xml:space="preserve"> (Contenido).</w:t>
      </w:r>
    </w:p>
    <w:p w14:paraId="00E927B1" w14:textId="757D0647" w:rsidR="00722CCD" w:rsidRDefault="00722CCD" w:rsidP="007461B2">
      <w:pPr>
        <w:pStyle w:val="Prrafodelista"/>
        <w:spacing w:after="0" w:line="240" w:lineRule="auto"/>
        <w:ind w:left="0"/>
        <w:rPr>
          <w:rFonts w:ascii="Century Gothic" w:hAnsi="Century Gothic" w:cs="Arial"/>
          <w:b/>
          <w:sz w:val="20"/>
          <w:szCs w:val="20"/>
          <w:lang w:val="es-ES"/>
        </w:rPr>
      </w:pPr>
    </w:p>
    <w:p w14:paraId="4439A9A0" w14:textId="29708796" w:rsidR="00AB69E6" w:rsidRDefault="00046D10" w:rsidP="00F521B6">
      <w:pPr>
        <w:pStyle w:val="Prrafodelista"/>
        <w:spacing w:after="0" w:line="240" w:lineRule="auto"/>
        <w:ind w:left="0"/>
        <w:jc w:val="both"/>
        <w:rPr>
          <w:rFonts w:ascii="Century Gothic" w:hAnsi="Century Gothic" w:cs="Arial"/>
          <w:bCs/>
          <w:sz w:val="20"/>
          <w:szCs w:val="20"/>
          <w:lang w:val="es-ES"/>
        </w:rPr>
      </w:pPr>
      <w:r>
        <w:rPr>
          <w:rFonts w:ascii="Century Gothic" w:hAnsi="Century Gothic" w:cs="Arial"/>
          <w:bCs/>
          <w:sz w:val="20"/>
          <w:szCs w:val="20"/>
          <w:lang w:val="es-ES"/>
        </w:rPr>
        <w:t xml:space="preserve">Partamos por el concepto base de la materia en estudio, en este caso: la </w:t>
      </w:r>
      <w:r w:rsidRPr="00046D10">
        <w:rPr>
          <w:rFonts w:ascii="Century Gothic" w:hAnsi="Century Gothic" w:cs="Arial"/>
          <w:b/>
          <w:sz w:val="20"/>
          <w:szCs w:val="20"/>
          <w:u w:val="single"/>
          <w:lang w:val="es-ES"/>
        </w:rPr>
        <w:t>motricidad</w:t>
      </w:r>
      <w:r>
        <w:rPr>
          <w:rFonts w:ascii="Century Gothic" w:hAnsi="Century Gothic" w:cs="Arial"/>
          <w:bCs/>
          <w:sz w:val="20"/>
          <w:szCs w:val="20"/>
          <w:lang w:val="es-ES"/>
        </w:rPr>
        <w:t xml:space="preserve"> que es la capacidad de un ser vivo para producir movimientos por sí mismo, a través de movimientos voluntarios e involuntarios. </w:t>
      </w:r>
    </w:p>
    <w:p w14:paraId="5D0E3EF6" w14:textId="0692496C" w:rsidR="00AB69E6" w:rsidRDefault="00AB69E6" w:rsidP="00F521B6">
      <w:pPr>
        <w:pStyle w:val="Prrafodelista"/>
        <w:spacing w:after="0" w:line="240" w:lineRule="auto"/>
        <w:ind w:left="0"/>
        <w:jc w:val="both"/>
        <w:rPr>
          <w:rFonts w:ascii="Century Gothic" w:hAnsi="Century Gothic" w:cs="Arial"/>
          <w:bCs/>
          <w:sz w:val="20"/>
          <w:szCs w:val="20"/>
          <w:lang w:val="es-ES"/>
        </w:rPr>
      </w:pPr>
    </w:p>
    <w:p w14:paraId="351776D9" w14:textId="726F2160" w:rsidR="00AB69E6" w:rsidRDefault="00AB69E6" w:rsidP="00F521B6">
      <w:pPr>
        <w:pStyle w:val="Prrafodelista"/>
        <w:spacing w:after="0" w:line="240" w:lineRule="auto"/>
        <w:ind w:left="0"/>
        <w:jc w:val="both"/>
        <w:rPr>
          <w:rFonts w:ascii="Century Gothic" w:hAnsi="Century Gothic" w:cs="Arial"/>
          <w:bCs/>
          <w:sz w:val="20"/>
          <w:szCs w:val="20"/>
          <w:lang w:val="es-ES"/>
        </w:rPr>
      </w:pPr>
      <w:r>
        <w:rPr>
          <w:rFonts w:ascii="Century Gothic" w:hAnsi="Century Gothic" w:cs="Arial"/>
          <w:bCs/>
          <w:sz w:val="20"/>
          <w:szCs w:val="20"/>
          <w:lang w:val="es-ES"/>
        </w:rPr>
        <w:t xml:space="preserve">¿Qué es una </w:t>
      </w:r>
      <w:r w:rsidRPr="00AB69E6">
        <w:rPr>
          <w:rFonts w:ascii="Century Gothic" w:hAnsi="Century Gothic" w:cs="Arial"/>
          <w:b/>
          <w:sz w:val="20"/>
          <w:szCs w:val="20"/>
          <w:lang w:val="es-ES"/>
        </w:rPr>
        <w:t>habilidad motriz</w:t>
      </w:r>
      <w:r>
        <w:rPr>
          <w:rFonts w:ascii="Century Gothic" w:hAnsi="Century Gothic" w:cs="Arial"/>
          <w:bCs/>
          <w:sz w:val="20"/>
          <w:szCs w:val="20"/>
          <w:lang w:val="es-ES"/>
        </w:rPr>
        <w:t>? Es el dominio de acciones motrices concretas, que nos permiten generar movimiento de una parte del cuerpo y se denominan habilidades porque no son automáticos, sino aprendidos</w:t>
      </w:r>
      <w:r w:rsidR="00881AE5">
        <w:rPr>
          <w:rFonts w:ascii="Century Gothic" w:hAnsi="Century Gothic" w:cs="Arial"/>
          <w:bCs/>
          <w:sz w:val="20"/>
          <w:szCs w:val="20"/>
          <w:lang w:val="es-ES"/>
        </w:rPr>
        <w:t>.</w:t>
      </w:r>
    </w:p>
    <w:p w14:paraId="281AF9FE" w14:textId="2DF53F0B" w:rsidR="00961A1C" w:rsidRDefault="00961A1C" w:rsidP="00F521B6">
      <w:pPr>
        <w:pStyle w:val="Prrafodelista"/>
        <w:spacing w:after="0" w:line="240" w:lineRule="auto"/>
        <w:ind w:left="0"/>
        <w:jc w:val="both"/>
        <w:rPr>
          <w:rFonts w:ascii="Century Gothic" w:hAnsi="Century Gothic" w:cs="Arial"/>
          <w:bCs/>
          <w:sz w:val="20"/>
          <w:szCs w:val="20"/>
          <w:lang w:val="es-ES"/>
        </w:rPr>
      </w:pPr>
    </w:p>
    <w:p w14:paraId="3480648F" w14:textId="795CA692" w:rsidR="00961A1C" w:rsidRPr="00961A1C" w:rsidRDefault="00961A1C" w:rsidP="00F521B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bCs/>
          <w:sz w:val="20"/>
          <w:szCs w:val="20"/>
          <w:lang w:val="es-ES"/>
        </w:rPr>
        <w:t xml:space="preserve">En cuanto a las </w:t>
      </w:r>
      <w:r w:rsidRPr="00961A1C">
        <w:rPr>
          <w:rFonts w:ascii="Century Gothic" w:hAnsi="Century Gothic" w:cs="Arial"/>
          <w:b/>
          <w:sz w:val="20"/>
          <w:szCs w:val="20"/>
          <w:lang w:val="es-ES"/>
        </w:rPr>
        <w:t>habilidades motrices básicas</w:t>
      </w:r>
      <w:r>
        <w:rPr>
          <w:rFonts w:ascii="Century Gothic" w:hAnsi="Century Gothic" w:cs="Arial"/>
          <w:bCs/>
          <w:sz w:val="20"/>
          <w:szCs w:val="20"/>
          <w:lang w:val="es-ES"/>
        </w:rPr>
        <w:t xml:space="preserve"> (fase anterior), encontramos 3 de ellas: </w:t>
      </w:r>
      <w:r w:rsidRPr="00961A1C">
        <w:rPr>
          <w:rFonts w:ascii="Century Gothic" w:hAnsi="Century Gothic" w:cs="Arial"/>
          <w:b/>
          <w:sz w:val="20"/>
          <w:szCs w:val="20"/>
          <w:lang w:val="es-ES"/>
        </w:rPr>
        <w:t>Locomoción, manipulación y estabilidad</w:t>
      </w:r>
      <w:r w:rsidR="00881AE5">
        <w:rPr>
          <w:rFonts w:ascii="Century Gothic" w:hAnsi="Century Gothic" w:cs="Arial"/>
          <w:b/>
          <w:sz w:val="20"/>
          <w:szCs w:val="20"/>
          <w:lang w:val="es-ES"/>
        </w:rPr>
        <w:t>.</w:t>
      </w:r>
    </w:p>
    <w:p w14:paraId="49B5C626" w14:textId="77777777" w:rsidR="00F521B6" w:rsidRDefault="00F521B6" w:rsidP="00F521B6">
      <w:pPr>
        <w:pStyle w:val="Prrafodelista"/>
        <w:spacing w:after="0" w:line="240" w:lineRule="auto"/>
        <w:ind w:left="0"/>
        <w:jc w:val="both"/>
        <w:rPr>
          <w:rFonts w:ascii="Century Gothic" w:hAnsi="Century Gothic" w:cs="Arial"/>
          <w:bCs/>
          <w:sz w:val="20"/>
          <w:szCs w:val="20"/>
          <w:lang w:val="es-ES"/>
        </w:rPr>
      </w:pPr>
    </w:p>
    <w:p w14:paraId="0CC8E8C5" w14:textId="1B17BA55" w:rsidR="00F15B76" w:rsidRDefault="00961A1C" w:rsidP="00F521B6">
      <w:pPr>
        <w:pStyle w:val="Prrafodelista"/>
        <w:spacing w:after="0" w:line="240" w:lineRule="auto"/>
        <w:ind w:left="0"/>
        <w:jc w:val="both"/>
        <w:rPr>
          <w:rFonts w:ascii="Century Gothic" w:hAnsi="Century Gothic" w:cs="Arial"/>
          <w:bCs/>
          <w:sz w:val="20"/>
          <w:szCs w:val="20"/>
          <w:lang w:val="es-ES"/>
        </w:rPr>
      </w:pPr>
      <w:r>
        <w:rPr>
          <w:rFonts w:ascii="Century Gothic" w:hAnsi="Century Gothic" w:cs="Arial"/>
          <w:bCs/>
          <w:sz w:val="20"/>
          <w:szCs w:val="20"/>
          <w:lang w:val="es-ES"/>
        </w:rPr>
        <w:t xml:space="preserve">Las </w:t>
      </w:r>
      <w:r w:rsidRPr="00961A1C">
        <w:rPr>
          <w:rFonts w:ascii="Century Gothic" w:hAnsi="Century Gothic" w:cs="Arial"/>
          <w:b/>
          <w:sz w:val="20"/>
          <w:szCs w:val="20"/>
          <w:lang w:val="es-ES"/>
        </w:rPr>
        <w:t>habilidades motrices específicas</w:t>
      </w:r>
      <w:r w:rsidR="00F521B6">
        <w:rPr>
          <w:rFonts w:ascii="Century Gothic" w:hAnsi="Century Gothic" w:cs="Arial"/>
          <w:bCs/>
          <w:sz w:val="20"/>
          <w:szCs w:val="20"/>
          <w:lang w:val="es-ES"/>
        </w:rPr>
        <w:t xml:space="preserve"> s</w:t>
      </w:r>
      <w:r>
        <w:rPr>
          <w:rFonts w:ascii="Century Gothic" w:hAnsi="Century Gothic" w:cs="Arial"/>
          <w:bCs/>
          <w:sz w:val="20"/>
          <w:szCs w:val="20"/>
          <w:lang w:val="es-ES"/>
        </w:rPr>
        <w:t>on la</w:t>
      </w:r>
      <w:r w:rsidR="00046D10">
        <w:rPr>
          <w:rFonts w:ascii="Century Gothic" w:hAnsi="Century Gothic" w:cs="Arial"/>
          <w:bCs/>
          <w:sz w:val="20"/>
          <w:szCs w:val="20"/>
          <w:lang w:val="es-ES"/>
        </w:rPr>
        <w:t xml:space="preserve"> sucesión de las habilidades motrices básicas, y que se desarrollan en diferentes edades, en este caso las </w:t>
      </w:r>
      <w:r w:rsidR="00046D10" w:rsidRPr="00AB69E6">
        <w:rPr>
          <w:rFonts w:ascii="Century Gothic" w:hAnsi="Century Gothic" w:cs="Arial"/>
          <w:b/>
          <w:sz w:val="20"/>
          <w:szCs w:val="20"/>
          <w:lang w:val="es-ES"/>
        </w:rPr>
        <w:t>HM</w:t>
      </w:r>
      <w:r w:rsidR="00F521B6" w:rsidRPr="00AB69E6">
        <w:rPr>
          <w:rFonts w:ascii="Century Gothic" w:hAnsi="Century Gothic" w:cs="Arial"/>
          <w:b/>
          <w:sz w:val="20"/>
          <w:szCs w:val="20"/>
          <w:lang w:val="es-ES"/>
        </w:rPr>
        <w:t>E</w:t>
      </w:r>
      <w:r w:rsidR="00046D10">
        <w:rPr>
          <w:rFonts w:ascii="Century Gothic" w:hAnsi="Century Gothic" w:cs="Arial"/>
          <w:bCs/>
          <w:sz w:val="20"/>
          <w:szCs w:val="20"/>
          <w:lang w:val="es-ES"/>
        </w:rPr>
        <w:t xml:space="preserve"> (habilidades motrices </w:t>
      </w:r>
      <w:r w:rsidR="00F521B6">
        <w:rPr>
          <w:rFonts w:ascii="Century Gothic" w:hAnsi="Century Gothic" w:cs="Arial"/>
          <w:bCs/>
          <w:sz w:val="20"/>
          <w:szCs w:val="20"/>
          <w:lang w:val="es-ES"/>
        </w:rPr>
        <w:t>específic</w:t>
      </w:r>
      <w:r w:rsidR="00046D10">
        <w:rPr>
          <w:rFonts w:ascii="Century Gothic" w:hAnsi="Century Gothic" w:cs="Arial"/>
          <w:bCs/>
          <w:sz w:val="20"/>
          <w:szCs w:val="20"/>
          <w:lang w:val="es-ES"/>
        </w:rPr>
        <w:t xml:space="preserve">as) se comienzan a trabajar a partir de los 9 años aproximadamente, con algunas excepciones, el grado de ejecución resulta ser más complejo y con mayor eficacia que la etapa anterior. </w:t>
      </w:r>
    </w:p>
    <w:p w14:paraId="3611AFF1" w14:textId="77777777" w:rsidR="00F15B76" w:rsidRDefault="00F15B76" w:rsidP="00F521B6">
      <w:pPr>
        <w:pStyle w:val="Prrafodelista"/>
        <w:spacing w:after="0" w:line="240" w:lineRule="auto"/>
        <w:ind w:left="0"/>
        <w:jc w:val="both"/>
        <w:rPr>
          <w:rFonts w:ascii="Century Gothic" w:hAnsi="Century Gothic" w:cs="Arial"/>
          <w:bCs/>
          <w:sz w:val="20"/>
          <w:szCs w:val="20"/>
          <w:lang w:val="es-ES"/>
        </w:rPr>
      </w:pPr>
    </w:p>
    <w:p w14:paraId="5866D9A3" w14:textId="12969653" w:rsidR="001C279D" w:rsidRDefault="00046D10" w:rsidP="00F521B6">
      <w:pPr>
        <w:pStyle w:val="Prrafodelista"/>
        <w:spacing w:after="0" w:line="240" w:lineRule="auto"/>
        <w:ind w:left="0"/>
        <w:jc w:val="both"/>
        <w:rPr>
          <w:rFonts w:ascii="Century Gothic" w:hAnsi="Century Gothic" w:cs="Arial"/>
          <w:bCs/>
          <w:sz w:val="20"/>
          <w:szCs w:val="20"/>
          <w:lang w:val="es-ES"/>
        </w:rPr>
      </w:pPr>
      <w:r>
        <w:rPr>
          <w:rFonts w:ascii="Century Gothic" w:hAnsi="Century Gothic" w:cs="Arial"/>
          <w:bCs/>
          <w:sz w:val="20"/>
          <w:szCs w:val="20"/>
          <w:lang w:val="es-ES"/>
        </w:rPr>
        <w:t xml:space="preserve">Mientras el desarrollo motor de un niño va evolucionando, mayor va siendo el nivel de desarrollo de las capacidades físicas, ya sea resistencia, fuerza, flexibilidad, etc. Un correcto desarrollo de las </w:t>
      </w:r>
      <w:r w:rsidRPr="00AB69E6">
        <w:rPr>
          <w:rFonts w:ascii="Century Gothic" w:hAnsi="Century Gothic" w:cs="Arial"/>
          <w:b/>
          <w:sz w:val="20"/>
          <w:szCs w:val="20"/>
          <w:lang w:val="es-ES"/>
        </w:rPr>
        <w:t>HM</w:t>
      </w:r>
      <w:r w:rsidR="00F521B6" w:rsidRPr="00AB69E6">
        <w:rPr>
          <w:rFonts w:ascii="Century Gothic" w:hAnsi="Century Gothic" w:cs="Arial"/>
          <w:b/>
          <w:sz w:val="20"/>
          <w:szCs w:val="20"/>
          <w:lang w:val="es-ES"/>
        </w:rPr>
        <w:t>E</w:t>
      </w:r>
      <w:r>
        <w:rPr>
          <w:rFonts w:ascii="Century Gothic" w:hAnsi="Century Gothic" w:cs="Arial"/>
          <w:bCs/>
          <w:sz w:val="20"/>
          <w:szCs w:val="20"/>
          <w:lang w:val="es-ES"/>
        </w:rPr>
        <w:t xml:space="preserve"> va a depender de la práctica, experiencia y vivencia que pueda tener cada persona a lo largo de su vida. Por ejemplo, </w:t>
      </w:r>
      <w:proofErr w:type="gramStart"/>
      <w:r>
        <w:rPr>
          <w:rFonts w:ascii="Century Gothic" w:hAnsi="Century Gothic" w:cs="Arial"/>
          <w:bCs/>
          <w:sz w:val="20"/>
          <w:szCs w:val="20"/>
          <w:lang w:val="es-ES"/>
        </w:rPr>
        <w:t>tenemos</w:t>
      </w:r>
      <w:proofErr w:type="gramEnd"/>
      <w:r>
        <w:rPr>
          <w:rFonts w:ascii="Century Gothic" w:hAnsi="Century Gothic" w:cs="Arial"/>
          <w:bCs/>
          <w:sz w:val="20"/>
          <w:szCs w:val="20"/>
          <w:lang w:val="es-ES"/>
        </w:rPr>
        <w:t xml:space="preserve"> dos niños de 10 años en clases, uno ha jugado básquetbol desde que tenía 5 años</w:t>
      </w:r>
      <w:r w:rsidR="00F521B6">
        <w:rPr>
          <w:rFonts w:ascii="Century Gothic" w:hAnsi="Century Gothic" w:cs="Arial"/>
          <w:bCs/>
          <w:sz w:val="20"/>
          <w:szCs w:val="20"/>
          <w:lang w:val="es-ES"/>
        </w:rPr>
        <w:t xml:space="preserve"> y otro de los 9 años. Cuál creen ustedes que tendrá mejores resultados en un partido de este deporte. Claramente el que lo lleva practicando 5 años ya que, a mayor experiencia motriz, mejor va a ser el progreso en su desarrollo motor.</w:t>
      </w:r>
    </w:p>
    <w:p w14:paraId="1145B475" w14:textId="3A28B8C8" w:rsidR="00C736BC" w:rsidRDefault="00C736BC" w:rsidP="00F521B6">
      <w:pPr>
        <w:pStyle w:val="Prrafodelista"/>
        <w:spacing w:after="0" w:line="240" w:lineRule="auto"/>
        <w:ind w:left="0"/>
        <w:jc w:val="both"/>
        <w:rPr>
          <w:rFonts w:ascii="Century Gothic" w:hAnsi="Century Gothic" w:cs="Arial"/>
          <w:bCs/>
          <w:sz w:val="20"/>
          <w:szCs w:val="20"/>
          <w:lang w:val="es-ES"/>
        </w:rPr>
      </w:pPr>
    </w:p>
    <w:p w14:paraId="4745A70C" w14:textId="068FD18A" w:rsidR="00C736BC" w:rsidRPr="008F4B59" w:rsidRDefault="00C736BC" w:rsidP="00F521B6">
      <w:pPr>
        <w:pStyle w:val="Prrafodelista"/>
        <w:spacing w:after="0" w:line="240" w:lineRule="auto"/>
        <w:ind w:left="0"/>
        <w:jc w:val="both"/>
        <w:rPr>
          <w:rFonts w:ascii="Century Gothic" w:hAnsi="Century Gothic" w:cs="Arial"/>
          <w:b/>
          <w:sz w:val="20"/>
          <w:szCs w:val="20"/>
          <w:u w:val="single"/>
          <w:lang w:val="es-ES"/>
        </w:rPr>
      </w:pPr>
      <w:r w:rsidRPr="008F4B59">
        <w:rPr>
          <w:rFonts w:ascii="Century Gothic" w:hAnsi="Century Gothic" w:cs="Arial"/>
          <w:b/>
          <w:sz w:val="20"/>
          <w:szCs w:val="20"/>
          <w:u w:val="single"/>
          <w:lang w:val="es-ES"/>
        </w:rPr>
        <w:t>HABILIDADES MOTRICES ESPECÍFICAS</w:t>
      </w:r>
    </w:p>
    <w:p w14:paraId="1D932FE8" w14:textId="6DF8FE00" w:rsidR="00607631" w:rsidRDefault="009B0D8A" w:rsidP="009B0D8A">
      <w:pPr>
        <w:pStyle w:val="Prrafodelista"/>
        <w:spacing w:after="0" w:line="240" w:lineRule="auto"/>
        <w:ind w:left="0"/>
        <w:jc w:val="both"/>
        <w:rPr>
          <w:rFonts w:ascii="Century Gothic" w:hAnsi="Century Gothic" w:cs="Arial"/>
          <w:bCs/>
          <w:sz w:val="20"/>
          <w:szCs w:val="20"/>
          <w:lang w:val="es-ES"/>
        </w:rPr>
      </w:pPr>
      <w:r>
        <w:rPr>
          <w:rFonts w:ascii="Century Gothic" w:hAnsi="Century Gothic" w:cs="Arial"/>
          <w:bCs/>
          <w:sz w:val="20"/>
          <w:szCs w:val="20"/>
          <w:lang w:val="es-ES"/>
        </w:rPr>
        <w:t xml:space="preserve">Están determinadas por la forma en que son efectuadas las habilidades, la manera en cómo se puedan utilizar en situaciones de juego y por la posibilidad de realizar las habilidades de manera combinadas. La combinación de un gran número </w:t>
      </w:r>
      <w:r w:rsidRPr="008F4B59">
        <w:rPr>
          <w:rFonts w:ascii="Century Gothic" w:hAnsi="Century Gothic" w:cs="Arial"/>
          <w:b/>
          <w:sz w:val="20"/>
          <w:szCs w:val="20"/>
          <w:lang w:val="es-ES"/>
        </w:rPr>
        <w:t xml:space="preserve">de patrones </w:t>
      </w:r>
      <w:r w:rsidR="00E3690C" w:rsidRPr="008F4B59">
        <w:rPr>
          <w:rFonts w:ascii="Century Gothic" w:hAnsi="Century Gothic" w:cs="Arial"/>
          <w:b/>
          <w:sz w:val="20"/>
          <w:szCs w:val="20"/>
          <w:lang w:val="es-ES"/>
        </w:rPr>
        <w:t>motores</w:t>
      </w:r>
      <w:r>
        <w:rPr>
          <w:rFonts w:ascii="Century Gothic" w:hAnsi="Century Gothic" w:cs="Arial"/>
          <w:bCs/>
          <w:sz w:val="20"/>
          <w:szCs w:val="20"/>
          <w:lang w:val="es-ES"/>
        </w:rPr>
        <w:t xml:space="preserve"> da lugar a una serie de destrezas.</w:t>
      </w:r>
      <w:r w:rsidR="00E3690C">
        <w:rPr>
          <w:rFonts w:ascii="Century Gothic" w:hAnsi="Century Gothic" w:cs="Arial"/>
          <w:bCs/>
          <w:sz w:val="20"/>
          <w:szCs w:val="20"/>
          <w:lang w:val="es-ES"/>
        </w:rPr>
        <w:t xml:space="preserve"> En esta etapa es esencial que el niño incursione en la mayor cantidad de deportes o actividades, consiguiendo así una enriquecedora experiencia motriz. En esta etapa los patrones motores se vuelven más complejos. Todo deportista para llegar al éxito necesitó haber podido progresar de buena forma esta etapa</w:t>
      </w:r>
      <w:r w:rsidR="00FF02B4">
        <w:rPr>
          <w:rFonts w:ascii="Century Gothic" w:hAnsi="Century Gothic" w:cs="Arial"/>
          <w:bCs/>
          <w:sz w:val="20"/>
          <w:szCs w:val="20"/>
          <w:lang w:val="es-ES"/>
        </w:rPr>
        <w:t>, elevando sus capacidades, trabajando arduamente y teniendo consigo una mayor experiencia motriz.</w:t>
      </w:r>
      <w:r w:rsidR="00607631">
        <w:rPr>
          <w:rFonts w:ascii="Century Gothic" w:hAnsi="Century Gothic" w:cs="Arial"/>
          <w:bCs/>
          <w:sz w:val="20"/>
          <w:szCs w:val="20"/>
          <w:lang w:val="es-ES"/>
        </w:rPr>
        <w:t xml:space="preserve"> </w:t>
      </w:r>
    </w:p>
    <w:p w14:paraId="2277259A" w14:textId="4FEA569E" w:rsidR="00707542" w:rsidRDefault="00707542" w:rsidP="009B0D8A">
      <w:pPr>
        <w:pStyle w:val="Prrafodelista"/>
        <w:spacing w:after="0" w:line="240" w:lineRule="auto"/>
        <w:ind w:left="0"/>
        <w:jc w:val="both"/>
        <w:rPr>
          <w:rFonts w:ascii="Century Gothic" w:hAnsi="Century Gothic" w:cs="Arial"/>
          <w:bCs/>
          <w:sz w:val="20"/>
          <w:szCs w:val="20"/>
          <w:lang w:val="es-ES"/>
        </w:rPr>
      </w:pPr>
    </w:p>
    <w:tbl>
      <w:tblPr>
        <w:tblStyle w:val="Tablaconcuadrcula"/>
        <w:tblpPr w:leftFromText="141" w:rightFromText="141" w:vertAnchor="text" w:tblpY="-63"/>
        <w:tblW w:w="0" w:type="auto"/>
        <w:tblLook w:val="04A0" w:firstRow="1" w:lastRow="0" w:firstColumn="1" w:lastColumn="0" w:noHBand="0" w:noVBand="1"/>
      </w:tblPr>
      <w:tblGrid>
        <w:gridCol w:w="5376"/>
        <w:gridCol w:w="5376"/>
      </w:tblGrid>
      <w:tr w:rsidR="00707542" w:rsidRPr="00707542" w14:paraId="1F1B74AB" w14:textId="77777777" w:rsidTr="00707542">
        <w:tc>
          <w:tcPr>
            <w:tcW w:w="10752" w:type="dxa"/>
            <w:gridSpan w:val="2"/>
          </w:tcPr>
          <w:p w14:paraId="4DF730E4" w14:textId="77777777" w:rsidR="00707542" w:rsidRPr="00707542" w:rsidRDefault="00707542" w:rsidP="00707542">
            <w:pPr>
              <w:pStyle w:val="Prrafodelista"/>
              <w:ind w:left="0"/>
              <w:jc w:val="center"/>
              <w:rPr>
                <w:rFonts w:ascii="Century Gothic" w:hAnsi="Century Gothic" w:cs="Arial"/>
                <w:b/>
                <w:sz w:val="20"/>
                <w:szCs w:val="20"/>
                <w:lang w:val="es-ES"/>
              </w:rPr>
            </w:pPr>
            <w:r w:rsidRPr="00707542">
              <w:rPr>
                <w:rFonts w:ascii="Century Gothic" w:hAnsi="Century Gothic" w:cs="Arial"/>
                <w:b/>
                <w:sz w:val="20"/>
                <w:szCs w:val="20"/>
                <w:lang w:val="es-ES"/>
              </w:rPr>
              <w:t>CLASIFICACIÓN HABILIDADES MOTRICES ESPECPIFICAS (HME)</w:t>
            </w:r>
          </w:p>
        </w:tc>
      </w:tr>
      <w:tr w:rsidR="00707542" w14:paraId="11CD1B05" w14:textId="77777777" w:rsidTr="0006553A">
        <w:tc>
          <w:tcPr>
            <w:tcW w:w="5376" w:type="dxa"/>
            <w:shd w:val="clear" w:color="auto" w:fill="FBD4B4" w:themeFill="accent6" w:themeFillTint="66"/>
          </w:tcPr>
          <w:p w14:paraId="7B5795CA" w14:textId="77777777" w:rsidR="00707542" w:rsidRDefault="00707542" w:rsidP="00707542">
            <w:pPr>
              <w:pStyle w:val="Prrafodelista"/>
              <w:ind w:left="0"/>
              <w:jc w:val="both"/>
              <w:rPr>
                <w:rFonts w:ascii="Century Gothic" w:hAnsi="Century Gothic" w:cs="Arial"/>
                <w:bCs/>
                <w:sz w:val="20"/>
                <w:szCs w:val="20"/>
                <w:lang w:val="es-ES"/>
              </w:rPr>
            </w:pPr>
            <w:r>
              <w:rPr>
                <w:rFonts w:ascii="Century Gothic" w:hAnsi="Century Gothic" w:cs="Arial"/>
                <w:bCs/>
                <w:sz w:val="20"/>
                <w:szCs w:val="20"/>
                <w:lang w:val="es-ES"/>
              </w:rPr>
              <w:t>HABILIDADES MOTRICES ESPECÍFICAS CERRADAS</w:t>
            </w:r>
          </w:p>
        </w:tc>
        <w:tc>
          <w:tcPr>
            <w:tcW w:w="5376" w:type="dxa"/>
            <w:shd w:val="clear" w:color="auto" w:fill="C2D69B" w:themeFill="accent3" w:themeFillTint="99"/>
          </w:tcPr>
          <w:p w14:paraId="6A1A6622" w14:textId="77777777" w:rsidR="00707542" w:rsidRDefault="00707542" w:rsidP="00707542">
            <w:pPr>
              <w:pStyle w:val="Prrafodelista"/>
              <w:ind w:left="0"/>
              <w:jc w:val="both"/>
              <w:rPr>
                <w:rFonts w:ascii="Century Gothic" w:hAnsi="Century Gothic" w:cs="Arial"/>
                <w:bCs/>
                <w:sz w:val="20"/>
                <w:szCs w:val="20"/>
                <w:lang w:val="es-ES"/>
              </w:rPr>
            </w:pPr>
            <w:r>
              <w:rPr>
                <w:rFonts w:ascii="Century Gothic" w:hAnsi="Century Gothic" w:cs="Arial"/>
                <w:bCs/>
                <w:sz w:val="20"/>
                <w:szCs w:val="20"/>
                <w:lang w:val="es-ES"/>
              </w:rPr>
              <w:t>HABILIDADES MOTRICES ESPECÍFICAS ABIERTAS</w:t>
            </w:r>
          </w:p>
        </w:tc>
      </w:tr>
      <w:tr w:rsidR="00707542" w14:paraId="686FAD25" w14:textId="77777777" w:rsidTr="0006553A">
        <w:tc>
          <w:tcPr>
            <w:tcW w:w="5376" w:type="dxa"/>
            <w:shd w:val="clear" w:color="auto" w:fill="FBD4B4" w:themeFill="accent6" w:themeFillTint="66"/>
          </w:tcPr>
          <w:p w14:paraId="04923B2E" w14:textId="77777777" w:rsidR="00707542" w:rsidRDefault="00707542" w:rsidP="00707542">
            <w:pPr>
              <w:pStyle w:val="Prrafodelista"/>
              <w:ind w:left="0"/>
              <w:jc w:val="both"/>
              <w:rPr>
                <w:rFonts w:ascii="Century Gothic" w:hAnsi="Century Gothic" w:cs="Arial"/>
                <w:bCs/>
                <w:sz w:val="20"/>
                <w:szCs w:val="20"/>
                <w:lang w:val="es-ES"/>
              </w:rPr>
            </w:pPr>
            <w:proofErr w:type="gramStart"/>
            <w:r>
              <w:rPr>
                <w:rFonts w:ascii="Century Gothic" w:hAnsi="Century Gothic" w:cs="Arial"/>
                <w:bCs/>
                <w:sz w:val="20"/>
                <w:szCs w:val="20"/>
                <w:lang w:val="es-ES"/>
              </w:rPr>
              <w:t>que</w:t>
            </w:r>
            <w:proofErr w:type="gramEnd"/>
            <w:r>
              <w:rPr>
                <w:rFonts w:ascii="Century Gothic" w:hAnsi="Century Gothic" w:cs="Arial"/>
                <w:bCs/>
                <w:sz w:val="20"/>
                <w:szCs w:val="20"/>
                <w:lang w:val="es-ES"/>
              </w:rPr>
              <w:t xml:space="preserve"> se utilizan en el ámbito de los deportes tales como: gimnasia artística, natación, atletismo, etc. Y en donde la coordinación motriz está acentuada. Acá se comienza a medir la ejecución de la técnica, por ejemplo, en gimnasia los evalúan por una puntuación (calidad), en cambio en la natación por el tiempo (cantidad).</w:t>
            </w:r>
          </w:p>
        </w:tc>
        <w:tc>
          <w:tcPr>
            <w:tcW w:w="5376" w:type="dxa"/>
            <w:shd w:val="clear" w:color="auto" w:fill="C2D69B" w:themeFill="accent3" w:themeFillTint="99"/>
          </w:tcPr>
          <w:p w14:paraId="78F4F533" w14:textId="77777777" w:rsidR="00707542" w:rsidRDefault="00707542" w:rsidP="00707542">
            <w:pPr>
              <w:pStyle w:val="Prrafodelista"/>
              <w:ind w:left="0"/>
              <w:jc w:val="both"/>
              <w:rPr>
                <w:rFonts w:ascii="Century Gothic" w:hAnsi="Century Gothic" w:cs="Arial"/>
                <w:bCs/>
                <w:sz w:val="20"/>
                <w:szCs w:val="20"/>
                <w:lang w:val="es-ES"/>
              </w:rPr>
            </w:pPr>
            <w:proofErr w:type="gramStart"/>
            <w:r>
              <w:rPr>
                <w:rFonts w:ascii="Century Gothic" w:hAnsi="Century Gothic" w:cs="Arial"/>
                <w:bCs/>
                <w:sz w:val="20"/>
                <w:szCs w:val="20"/>
                <w:lang w:val="es-ES"/>
              </w:rPr>
              <w:t>que</w:t>
            </w:r>
            <w:proofErr w:type="gramEnd"/>
            <w:r>
              <w:rPr>
                <w:rFonts w:ascii="Century Gothic" w:hAnsi="Century Gothic" w:cs="Arial"/>
                <w:bCs/>
                <w:sz w:val="20"/>
                <w:szCs w:val="20"/>
                <w:lang w:val="es-ES"/>
              </w:rPr>
              <w:t xml:space="preserve"> se utilizan en deportes cuya realización de los patrones motores y capacidades requieran mucho de la percepción y de la toma de decisiones, por ejemplo, el voleibol, hándbol, tenis, lucha que necesitan una respuesta inmediata ante un oponente que lo está enfrentando.</w:t>
            </w:r>
          </w:p>
        </w:tc>
      </w:tr>
    </w:tbl>
    <w:p w14:paraId="297D63A8" w14:textId="2CBE5D71" w:rsidR="008F4B59" w:rsidRPr="008F4B59" w:rsidRDefault="008F4B59" w:rsidP="008F4B59">
      <w:pPr>
        <w:spacing w:after="0" w:line="240" w:lineRule="auto"/>
        <w:rPr>
          <w:rFonts w:ascii="Century Gothic" w:eastAsia="Times New Roman" w:hAnsi="Century Gothic" w:cs="Arial"/>
          <w:color w:val="0039D0"/>
          <w:sz w:val="20"/>
          <w:szCs w:val="20"/>
          <w:lang w:eastAsia="es-CL"/>
        </w:rPr>
      </w:pPr>
      <w:r w:rsidRPr="008F4B59">
        <w:rPr>
          <w:rFonts w:ascii="Century Gothic" w:eastAsia="Times New Roman" w:hAnsi="Century Gothic"/>
          <w:color w:val="000000"/>
          <w:sz w:val="20"/>
          <w:szCs w:val="20"/>
          <w:lang w:val="es-ES" w:eastAsia="es-CL"/>
        </w:rPr>
        <w:t>En estas habilidades encontramos que de</w:t>
      </w:r>
      <w:r>
        <w:rPr>
          <w:rFonts w:ascii="Century Gothic" w:eastAsia="Times New Roman" w:hAnsi="Century Gothic"/>
          <w:color w:val="000000"/>
          <w:sz w:val="20"/>
          <w:szCs w:val="20"/>
          <w:lang w:val="es-ES" w:eastAsia="es-CL"/>
        </w:rPr>
        <w:t xml:space="preserve">sde </w:t>
      </w:r>
      <w:r w:rsidRPr="008F4B59">
        <w:rPr>
          <w:rFonts w:ascii="Century Gothic" w:eastAsia="Times New Roman" w:hAnsi="Century Gothic"/>
          <w:color w:val="000000"/>
          <w:sz w:val="20"/>
          <w:szCs w:val="20"/>
          <w:lang w:val="es-ES" w:eastAsia="es-CL"/>
        </w:rPr>
        <w:t xml:space="preserve">los </w:t>
      </w:r>
      <w:r w:rsidRPr="008F4B59">
        <w:rPr>
          <w:rFonts w:ascii="Century Gothic" w:eastAsia="Times New Roman" w:hAnsi="Century Gothic"/>
          <w:b/>
          <w:bCs/>
          <w:color w:val="000000"/>
          <w:sz w:val="20"/>
          <w:szCs w:val="20"/>
          <w:lang w:val="es-ES" w:eastAsia="es-CL"/>
        </w:rPr>
        <w:t>7 a 10 años</w:t>
      </w:r>
      <w:r w:rsidRPr="008F4B59">
        <w:rPr>
          <w:rFonts w:ascii="Century Gothic" w:eastAsia="Times New Roman" w:hAnsi="Century Gothic"/>
          <w:color w:val="000000"/>
          <w:sz w:val="20"/>
          <w:szCs w:val="20"/>
          <w:lang w:val="es-ES" w:eastAsia="es-CL"/>
        </w:rPr>
        <w:t>, se presenta el </w:t>
      </w:r>
      <w:r w:rsidRPr="008F4B59">
        <w:rPr>
          <w:rFonts w:ascii="Century Gothic" w:eastAsia="Times New Roman" w:hAnsi="Century Gothic"/>
          <w:b/>
          <w:bCs/>
          <w:color w:val="000000"/>
          <w:sz w:val="20"/>
          <w:szCs w:val="20"/>
          <w:u w:val="single"/>
          <w:lang w:val="es-ES" w:eastAsia="es-CL"/>
        </w:rPr>
        <w:t>estadio transicional</w:t>
      </w:r>
      <w:r w:rsidR="00B75070">
        <w:rPr>
          <w:rFonts w:ascii="Century Gothic" w:eastAsia="Times New Roman" w:hAnsi="Century Gothic"/>
          <w:color w:val="000000"/>
          <w:sz w:val="20"/>
          <w:szCs w:val="20"/>
          <w:lang w:val="es-ES" w:eastAsia="es-CL"/>
        </w:rPr>
        <w:t xml:space="preserve">, </w:t>
      </w:r>
      <w:r w:rsidR="00B75070" w:rsidRPr="00B75070">
        <w:rPr>
          <w:rFonts w:ascii="Century Gothic" w:eastAsia="Times New Roman" w:hAnsi="Century Gothic"/>
          <w:color w:val="000000"/>
          <w:sz w:val="20"/>
          <w:szCs w:val="20"/>
          <w:lang w:val="es-ES" w:eastAsia="es-CL"/>
        </w:rPr>
        <w:t>e</w:t>
      </w:r>
      <w:r w:rsidR="00B75070" w:rsidRPr="00B75070">
        <w:rPr>
          <w:rFonts w:ascii="Century Gothic" w:hAnsi="Century Gothic" w:cs="Tahoma"/>
          <w:color w:val="000000"/>
          <w:sz w:val="20"/>
          <w:szCs w:val="20"/>
          <w:shd w:val="clear" w:color="auto" w:fill="FFFFFF"/>
        </w:rPr>
        <w:t>n este periodo se producen mejoras en el rendimiento motor. Es aquí donde se deberían consolidar las habilidades básicas adquiridas en la fase anterior.</w:t>
      </w:r>
      <w:r w:rsidR="00D16518">
        <w:rPr>
          <w:rFonts w:ascii="Century Gothic" w:hAnsi="Century Gothic" w:cs="Tahoma"/>
          <w:color w:val="000000"/>
          <w:sz w:val="20"/>
          <w:szCs w:val="20"/>
          <w:shd w:val="clear" w:color="auto" w:fill="FFFFFF"/>
        </w:rPr>
        <w:t xml:space="preserve"> </w:t>
      </w:r>
      <w:r w:rsidR="00D16518">
        <w:rPr>
          <w:rFonts w:ascii="Century Gothic" w:eastAsia="Times New Roman" w:hAnsi="Century Gothic"/>
          <w:color w:val="000000"/>
          <w:sz w:val="20"/>
          <w:szCs w:val="20"/>
          <w:lang w:val="es-ES" w:eastAsia="es-CL"/>
        </w:rPr>
        <w:t xml:space="preserve">Las habilidades están orientadas en la búsqueda de un objetivo </w:t>
      </w:r>
      <w:r w:rsidR="00D16518">
        <w:rPr>
          <w:rFonts w:ascii="Century Gothic" w:eastAsia="Times New Roman" w:hAnsi="Century Gothic"/>
          <w:color w:val="000000"/>
          <w:sz w:val="20"/>
          <w:szCs w:val="20"/>
          <w:lang w:val="es-ES" w:eastAsia="es-CL"/>
        </w:rPr>
        <w:lastRenderedPageBreak/>
        <w:t xml:space="preserve">específico, en otras palabras, uno comienza a buscar en qué </w:t>
      </w:r>
      <w:r w:rsidR="002474AE">
        <w:rPr>
          <w:rFonts w:ascii="Century Gothic" w:eastAsia="Times New Roman" w:hAnsi="Century Gothic"/>
          <w:color w:val="000000"/>
          <w:sz w:val="20"/>
          <w:szCs w:val="20"/>
          <w:lang w:val="es-ES" w:eastAsia="es-CL"/>
        </w:rPr>
        <w:t>área</w:t>
      </w:r>
      <w:r w:rsidR="00D16518">
        <w:rPr>
          <w:rFonts w:ascii="Century Gothic" w:eastAsia="Times New Roman" w:hAnsi="Century Gothic"/>
          <w:color w:val="000000"/>
          <w:sz w:val="20"/>
          <w:szCs w:val="20"/>
          <w:lang w:val="es-ES" w:eastAsia="es-CL"/>
        </w:rPr>
        <w:t xml:space="preserve"> desarrollarse o vivenciar con mayor énfasis. (</w:t>
      </w:r>
      <w:proofErr w:type="gramStart"/>
      <w:r w:rsidR="002474AE">
        <w:rPr>
          <w:rFonts w:ascii="Century Gothic" w:eastAsia="Times New Roman" w:hAnsi="Century Gothic"/>
          <w:color w:val="000000"/>
          <w:sz w:val="20"/>
          <w:szCs w:val="20"/>
          <w:lang w:val="es-ES" w:eastAsia="es-CL"/>
        </w:rPr>
        <w:t>artes</w:t>
      </w:r>
      <w:proofErr w:type="gramEnd"/>
      <w:r w:rsidR="002474AE">
        <w:rPr>
          <w:rFonts w:ascii="Century Gothic" w:eastAsia="Times New Roman" w:hAnsi="Century Gothic"/>
          <w:color w:val="000000"/>
          <w:sz w:val="20"/>
          <w:szCs w:val="20"/>
          <w:lang w:val="es-ES" w:eastAsia="es-CL"/>
        </w:rPr>
        <w:t>, deporte, recreación</w:t>
      </w:r>
      <w:r w:rsidR="00D16518">
        <w:rPr>
          <w:rFonts w:ascii="Century Gothic" w:eastAsia="Times New Roman" w:hAnsi="Century Gothic"/>
          <w:color w:val="000000"/>
          <w:sz w:val="20"/>
          <w:szCs w:val="20"/>
          <w:lang w:val="es-ES" w:eastAsia="es-CL"/>
        </w:rPr>
        <w:t>, etc.)</w:t>
      </w:r>
    </w:p>
    <w:p w14:paraId="0E203955" w14:textId="77777777" w:rsidR="008F4B59" w:rsidRDefault="008F4B59" w:rsidP="008F4B59">
      <w:pPr>
        <w:spacing w:after="0" w:line="240" w:lineRule="auto"/>
        <w:rPr>
          <w:rFonts w:ascii="Century Gothic" w:eastAsia="Times New Roman" w:hAnsi="Century Gothic"/>
          <w:color w:val="000000"/>
          <w:sz w:val="20"/>
          <w:szCs w:val="20"/>
          <w:lang w:val="es-ES" w:eastAsia="es-CL"/>
        </w:rPr>
      </w:pPr>
    </w:p>
    <w:p w14:paraId="4A64F63A" w14:textId="45100F00" w:rsidR="008F4B59" w:rsidRDefault="008F4B59" w:rsidP="008F4B59">
      <w:pPr>
        <w:spacing w:after="0" w:line="240" w:lineRule="auto"/>
        <w:rPr>
          <w:rFonts w:ascii="Century Gothic" w:eastAsia="Times New Roman" w:hAnsi="Century Gothic"/>
          <w:color w:val="000000"/>
          <w:sz w:val="20"/>
          <w:szCs w:val="20"/>
          <w:lang w:val="es-ES" w:eastAsia="es-CL"/>
        </w:rPr>
      </w:pPr>
      <w:r w:rsidRPr="008F4B59">
        <w:rPr>
          <w:rFonts w:ascii="Century Gothic" w:eastAsia="Times New Roman" w:hAnsi="Century Gothic"/>
          <w:color w:val="000000"/>
          <w:sz w:val="20"/>
          <w:szCs w:val="20"/>
          <w:lang w:val="es-ES" w:eastAsia="es-CL"/>
        </w:rPr>
        <w:t xml:space="preserve">Desde los </w:t>
      </w:r>
      <w:r w:rsidRPr="008F4B59">
        <w:rPr>
          <w:rFonts w:ascii="Century Gothic" w:eastAsia="Times New Roman" w:hAnsi="Century Gothic"/>
          <w:b/>
          <w:bCs/>
          <w:color w:val="000000"/>
          <w:sz w:val="20"/>
          <w:szCs w:val="20"/>
          <w:lang w:val="es-ES" w:eastAsia="es-CL"/>
        </w:rPr>
        <w:t>11 a 13 años</w:t>
      </w:r>
      <w:r w:rsidRPr="008F4B59">
        <w:rPr>
          <w:rFonts w:ascii="Century Gothic" w:eastAsia="Times New Roman" w:hAnsi="Century Gothic"/>
          <w:color w:val="000000"/>
          <w:sz w:val="20"/>
          <w:szCs w:val="20"/>
          <w:lang w:val="es-ES" w:eastAsia="es-CL"/>
        </w:rPr>
        <w:t>, se manifiesta el </w:t>
      </w:r>
      <w:r w:rsidRPr="008F4B59">
        <w:rPr>
          <w:rFonts w:ascii="Century Gothic" w:eastAsia="Times New Roman" w:hAnsi="Century Gothic"/>
          <w:b/>
          <w:bCs/>
          <w:color w:val="000000"/>
          <w:sz w:val="20"/>
          <w:szCs w:val="20"/>
          <w:u w:val="single"/>
          <w:lang w:val="es-ES" w:eastAsia="es-CL"/>
        </w:rPr>
        <w:t>estadio específico</w:t>
      </w:r>
      <w:r w:rsidRPr="008F4B59">
        <w:rPr>
          <w:rFonts w:ascii="Century Gothic" w:eastAsia="Times New Roman" w:hAnsi="Century Gothic"/>
          <w:color w:val="000000"/>
          <w:sz w:val="20"/>
          <w:szCs w:val="20"/>
          <w:lang w:val="es-ES" w:eastAsia="es-CL"/>
        </w:rPr>
        <w:t xml:space="preserve">, </w:t>
      </w:r>
      <w:r w:rsidR="00B75070">
        <w:rPr>
          <w:rFonts w:ascii="Century Gothic" w:eastAsia="Times New Roman" w:hAnsi="Century Gothic"/>
          <w:color w:val="000000"/>
          <w:sz w:val="20"/>
          <w:szCs w:val="20"/>
          <w:lang w:val="es-ES" w:eastAsia="es-CL"/>
        </w:rPr>
        <w:t>en esta fase el niño ya debiese orientarse por una actividad en específica, teniendo en cuenta sus fortalezas y debilidades.</w:t>
      </w:r>
      <w:r w:rsidR="00751EE9">
        <w:rPr>
          <w:rFonts w:ascii="Century Gothic" w:eastAsia="Times New Roman" w:hAnsi="Century Gothic"/>
          <w:color w:val="000000"/>
          <w:sz w:val="20"/>
          <w:szCs w:val="20"/>
          <w:lang w:val="es-ES" w:eastAsia="es-CL"/>
        </w:rPr>
        <w:t xml:space="preserve"> El niño ya comienza a desenvolverse en esa área en específico.</w:t>
      </w:r>
      <w:r w:rsidR="002474AE">
        <w:rPr>
          <w:rFonts w:ascii="Century Gothic" w:eastAsia="Times New Roman" w:hAnsi="Century Gothic"/>
          <w:color w:val="000000"/>
          <w:sz w:val="20"/>
          <w:szCs w:val="20"/>
          <w:lang w:val="es-ES" w:eastAsia="es-CL"/>
        </w:rPr>
        <w:t xml:space="preserve"> (</w:t>
      </w:r>
      <w:proofErr w:type="gramStart"/>
      <w:r w:rsidR="002474AE">
        <w:rPr>
          <w:rFonts w:ascii="Century Gothic" w:eastAsia="Times New Roman" w:hAnsi="Century Gothic"/>
          <w:color w:val="000000"/>
          <w:sz w:val="20"/>
          <w:szCs w:val="20"/>
          <w:lang w:val="es-ES" w:eastAsia="es-CL"/>
        </w:rPr>
        <w:t>fútbol</w:t>
      </w:r>
      <w:proofErr w:type="gramEnd"/>
      <w:r w:rsidR="002474AE">
        <w:rPr>
          <w:rFonts w:ascii="Century Gothic" w:eastAsia="Times New Roman" w:hAnsi="Century Gothic"/>
          <w:color w:val="000000"/>
          <w:sz w:val="20"/>
          <w:szCs w:val="20"/>
          <w:lang w:val="es-ES" w:eastAsia="es-CL"/>
        </w:rPr>
        <w:t xml:space="preserve">, danza, </w:t>
      </w:r>
      <w:proofErr w:type="spellStart"/>
      <w:r w:rsidR="002474AE">
        <w:rPr>
          <w:rFonts w:ascii="Century Gothic" w:eastAsia="Times New Roman" w:hAnsi="Century Gothic"/>
          <w:color w:val="000000"/>
          <w:sz w:val="20"/>
          <w:szCs w:val="20"/>
          <w:lang w:val="es-ES" w:eastAsia="es-CL"/>
        </w:rPr>
        <w:t>breakdance</w:t>
      </w:r>
      <w:proofErr w:type="spellEnd"/>
      <w:r w:rsidR="002474AE">
        <w:rPr>
          <w:rFonts w:ascii="Century Gothic" w:eastAsia="Times New Roman" w:hAnsi="Century Gothic"/>
          <w:color w:val="000000"/>
          <w:sz w:val="20"/>
          <w:szCs w:val="20"/>
          <w:lang w:val="es-ES" w:eastAsia="es-CL"/>
        </w:rPr>
        <w:t>, básquetbol, etc.)</w:t>
      </w:r>
    </w:p>
    <w:p w14:paraId="04CCF7DD" w14:textId="464D80D9" w:rsidR="009D2A0F" w:rsidRDefault="009D2A0F" w:rsidP="008F4B59">
      <w:pPr>
        <w:spacing w:after="0" w:line="240" w:lineRule="auto"/>
        <w:rPr>
          <w:rFonts w:ascii="Century Gothic" w:eastAsia="Times New Roman" w:hAnsi="Century Gothic"/>
          <w:color w:val="000000"/>
          <w:sz w:val="20"/>
          <w:szCs w:val="20"/>
          <w:lang w:val="es-ES" w:eastAsia="es-CL"/>
        </w:rPr>
      </w:pPr>
    </w:p>
    <w:p w14:paraId="5AA18580" w14:textId="6F5D78F1" w:rsidR="008F4B59" w:rsidRPr="009D2A0F" w:rsidRDefault="009D2A0F" w:rsidP="00B75070">
      <w:pPr>
        <w:spacing w:after="0" w:line="240" w:lineRule="auto"/>
        <w:jc w:val="both"/>
        <w:rPr>
          <w:rFonts w:ascii="Century Gothic" w:eastAsia="Times New Roman" w:hAnsi="Century Gothic"/>
          <w:color w:val="000000"/>
          <w:sz w:val="20"/>
          <w:szCs w:val="20"/>
          <w:lang w:val="es-ES" w:eastAsia="es-CL"/>
        </w:rPr>
      </w:pPr>
      <w:r>
        <w:rPr>
          <w:rFonts w:ascii="Century Gothic" w:eastAsia="Times New Roman" w:hAnsi="Century Gothic"/>
          <w:color w:val="000000"/>
          <w:sz w:val="20"/>
          <w:szCs w:val="20"/>
          <w:lang w:val="es-ES" w:eastAsia="es-CL"/>
        </w:rPr>
        <w:t>Los patrones una vez dominados se convierten en un instrumento que le permitirá practicar múltiples actividades</w:t>
      </w:r>
      <w:r w:rsidR="008272E6">
        <w:rPr>
          <w:rFonts w:ascii="Century Gothic" w:eastAsia="Times New Roman" w:hAnsi="Century Gothic"/>
          <w:color w:val="000000"/>
          <w:sz w:val="20"/>
          <w:szCs w:val="20"/>
          <w:lang w:val="es-ES" w:eastAsia="es-CL"/>
        </w:rPr>
        <w:t xml:space="preserve"> deportivas, </w:t>
      </w:r>
      <w:r>
        <w:rPr>
          <w:rFonts w:ascii="Century Gothic" w:eastAsia="Times New Roman" w:hAnsi="Century Gothic"/>
          <w:color w:val="000000"/>
          <w:sz w:val="20"/>
          <w:szCs w:val="20"/>
          <w:lang w:val="es-ES" w:eastAsia="es-CL"/>
        </w:rPr>
        <w:t>artísticas, recreativas y estéticas.</w:t>
      </w:r>
    </w:p>
    <w:p w14:paraId="614B0295" w14:textId="15AEE87F" w:rsidR="00876F8D" w:rsidRDefault="00876F8D" w:rsidP="00B75070">
      <w:pPr>
        <w:pStyle w:val="Prrafodelista"/>
        <w:spacing w:after="0" w:line="240" w:lineRule="auto"/>
        <w:ind w:left="0"/>
        <w:jc w:val="both"/>
        <w:rPr>
          <w:rFonts w:ascii="Century Gothic" w:hAnsi="Century Gothic" w:cs="Arial"/>
          <w:b/>
          <w:sz w:val="20"/>
          <w:szCs w:val="20"/>
          <w:lang w:val="es-ES"/>
        </w:rPr>
      </w:pPr>
    </w:p>
    <w:p w14:paraId="721A05DC" w14:textId="6B5FABD3"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02B9561E" w14:textId="36B26439" w:rsidR="008F4B59" w:rsidRPr="00876F8D" w:rsidRDefault="00876F8D" w:rsidP="00F521B6">
      <w:pPr>
        <w:pStyle w:val="Prrafodelista"/>
        <w:spacing w:after="0" w:line="240" w:lineRule="auto"/>
        <w:ind w:left="0"/>
        <w:jc w:val="both"/>
        <w:rPr>
          <w:rFonts w:ascii="Century Gothic" w:hAnsi="Century Gothic" w:cs="Arial"/>
          <w:b/>
          <w:sz w:val="20"/>
          <w:szCs w:val="20"/>
          <w:lang w:val="es-ES"/>
        </w:rPr>
      </w:pPr>
      <w:r w:rsidRPr="00876F8D">
        <w:rPr>
          <w:rFonts w:ascii="Century Gothic" w:hAnsi="Century Gothic" w:cs="Arial"/>
          <w:b/>
          <w:sz w:val="20"/>
          <w:szCs w:val="20"/>
          <w:lang w:val="es-ES"/>
        </w:rPr>
        <w:t>Algunos ejemplos de habilidades motrices específicas</w:t>
      </w:r>
      <w:r>
        <w:rPr>
          <w:rFonts w:ascii="Century Gothic" w:hAnsi="Century Gothic" w:cs="Arial"/>
          <w:b/>
          <w:sz w:val="20"/>
          <w:szCs w:val="20"/>
          <w:lang w:val="es-ES"/>
        </w:rPr>
        <w:t>:</w:t>
      </w:r>
    </w:p>
    <w:p w14:paraId="20AEE5B4" w14:textId="36C9D4A4" w:rsidR="008F4B59" w:rsidRDefault="00876F8D" w:rsidP="00F521B6">
      <w:pPr>
        <w:pStyle w:val="Prrafodelista"/>
        <w:spacing w:after="0" w:line="240" w:lineRule="auto"/>
        <w:ind w:left="0"/>
        <w:jc w:val="both"/>
        <w:rPr>
          <w:rFonts w:ascii="Century Gothic" w:hAnsi="Century Gothic" w:cs="Arial"/>
          <w:b/>
          <w:sz w:val="20"/>
          <w:szCs w:val="20"/>
          <w:lang w:val="es-ES"/>
        </w:rPr>
      </w:pPr>
      <w:r>
        <w:rPr>
          <w:noProof/>
          <w:lang w:val="es-ES" w:eastAsia="es-ES"/>
        </w:rPr>
        <w:drawing>
          <wp:anchor distT="0" distB="0" distL="114300" distR="114300" simplePos="0" relativeHeight="251661312" behindDoc="1" locked="0" layoutInCell="1" allowOverlap="1" wp14:anchorId="1DD6A138" wp14:editId="4C8573A5">
            <wp:simplePos x="0" y="0"/>
            <wp:positionH relativeFrom="margin">
              <wp:align>center</wp:align>
            </wp:positionH>
            <wp:positionV relativeFrom="paragraph">
              <wp:posOffset>45720</wp:posOffset>
            </wp:positionV>
            <wp:extent cx="5038725" cy="17145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147" t="52058" r="34492" b="24144"/>
                    <a:stretch/>
                  </pic:blipFill>
                  <pic:spPr bwMode="auto">
                    <a:xfrm>
                      <a:off x="0" y="0"/>
                      <a:ext cx="5038725"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86839F" w14:textId="77777777"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5765AB18" w14:textId="228135A1"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23E34F15" w14:textId="6AC2449D"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3A02B769" w14:textId="385D3E80"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4A7C135F" w14:textId="07DD4327"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3C98AC81" w14:textId="4DF478C4" w:rsidR="008F4B59" w:rsidRDefault="008F4B59" w:rsidP="00F521B6">
      <w:pPr>
        <w:pStyle w:val="Prrafodelista"/>
        <w:spacing w:after="0" w:line="240" w:lineRule="auto"/>
        <w:ind w:left="0"/>
        <w:jc w:val="both"/>
        <w:rPr>
          <w:rFonts w:ascii="Century Gothic" w:hAnsi="Century Gothic" w:cs="Arial"/>
          <w:b/>
          <w:sz w:val="20"/>
          <w:szCs w:val="20"/>
          <w:lang w:val="es-ES"/>
        </w:rPr>
      </w:pPr>
    </w:p>
    <w:p w14:paraId="0872DE3E" w14:textId="77777777"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477E298D" w14:textId="77777777"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60330984" w14:textId="77777777"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3507A843" w14:textId="77777777"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7B3EA742" w14:textId="77777777" w:rsidR="00876F8D" w:rsidRDefault="00876F8D" w:rsidP="00F521B6">
      <w:pPr>
        <w:pStyle w:val="Prrafodelista"/>
        <w:spacing w:after="0" w:line="240" w:lineRule="auto"/>
        <w:ind w:left="0"/>
        <w:jc w:val="both"/>
        <w:rPr>
          <w:rFonts w:ascii="Century Gothic" w:hAnsi="Century Gothic" w:cs="Arial"/>
          <w:b/>
          <w:sz w:val="20"/>
          <w:szCs w:val="20"/>
          <w:lang w:val="es-ES"/>
        </w:rPr>
      </w:pPr>
    </w:p>
    <w:p w14:paraId="6D6C2CFB" w14:textId="05847449" w:rsidR="00F521B6" w:rsidRPr="0078475F" w:rsidRDefault="00C736BC" w:rsidP="00F521B6">
      <w:pPr>
        <w:pStyle w:val="Prrafodelista"/>
        <w:spacing w:after="0" w:line="240" w:lineRule="auto"/>
        <w:ind w:left="0"/>
        <w:jc w:val="both"/>
        <w:rPr>
          <w:rFonts w:ascii="Century Gothic" w:hAnsi="Century Gothic" w:cs="Arial"/>
          <w:b/>
          <w:sz w:val="20"/>
          <w:szCs w:val="20"/>
          <w:lang w:val="es-ES"/>
        </w:rPr>
      </w:pPr>
      <w:r>
        <w:rPr>
          <w:noProof/>
          <w:lang w:val="es-ES" w:eastAsia="es-ES"/>
        </w:rPr>
        <w:drawing>
          <wp:anchor distT="0" distB="0" distL="114300" distR="114300" simplePos="0" relativeHeight="251659264" behindDoc="1" locked="0" layoutInCell="1" allowOverlap="1" wp14:anchorId="0CF5317A" wp14:editId="0769AD74">
            <wp:simplePos x="0" y="0"/>
            <wp:positionH relativeFrom="margin">
              <wp:align>center</wp:align>
            </wp:positionH>
            <wp:positionV relativeFrom="paragraph">
              <wp:posOffset>182245</wp:posOffset>
            </wp:positionV>
            <wp:extent cx="738165" cy="847725"/>
            <wp:effectExtent l="0" t="0" r="5080" b="0"/>
            <wp:wrapNone/>
            <wp:docPr id="3" name="Imagen 3" descr="Resultado de imagen de emoji dedo apuntando 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moji dedo apuntando abaj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232" t="9558" r="34092" b="11859"/>
                    <a:stretch/>
                  </pic:blipFill>
                  <pic:spPr bwMode="auto">
                    <a:xfrm>
                      <a:off x="0" y="0"/>
                      <a:ext cx="744916" cy="85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D92">
        <w:rPr>
          <w:rFonts w:ascii="Century Gothic" w:hAnsi="Century Gothic" w:cs="Arial"/>
          <w:b/>
          <w:sz w:val="20"/>
          <w:szCs w:val="20"/>
          <w:lang w:val="es-ES"/>
        </w:rPr>
        <w:t>E</w:t>
      </w:r>
      <w:r w:rsidR="00F521B6" w:rsidRPr="0078475F">
        <w:rPr>
          <w:rFonts w:ascii="Century Gothic" w:hAnsi="Century Gothic" w:cs="Arial"/>
          <w:b/>
          <w:sz w:val="20"/>
          <w:szCs w:val="20"/>
          <w:lang w:val="es-ES"/>
        </w:rPr>
        <w:t xml:space="preserve">n la imagen se puede apreciar el progreso en las diferentes acciones, ya sea, de salto, </w:t>
      </w:r>
      <w:r w:rsidR="0078475F" w:rsidRPr="0078475F">
        <w:rPr>
          <w:rFonts w:ascii="Century Gothic" w:hAnsi="Century Gothic" w:cs="Arial"/>
          <w:b/>
          <w:sz w:val="20"/>
          <w:szCs w:val="20"/>
          <w:lang w:val="es-ES"/>
        </w:rPr>
        <w:t>danza o lanzamiento.</w:t>
      </w:r>
    </w:p>
    <w:p w14:paraId="50E4BAF7" w14:textId="4A384584" w:rsidR="00F521B6" w:rsidRDefault="00F521B6" w:rsidP="00F521B6">
      <w:pPr>
        <w:pStyle w:val="Prrafodelista"/>
        <w:spacing w:after="0" w:line="240" w:lineRule="auto"/>
        <w:ind w:left="0"/>
        <w:jc w:val="both"/>
        <w:rPr>
          <w:rFonts w:ascii="Century Gothic" w:hAnsi="Century Gothic" w:cs="Arial"/>
          <w:bCs/>
          <w:sz w:val="20"/>
          <w:szCs w:val="20"/>
          <w:lang w:val="es-ES"/>
        </w:rPr>
      </w:pPr>
    </w:p>
    <w:p w14:paraId="0B09F94D" w14:textId="53A1DE11" w:rsidR="00F521B6" w:rsidRDefault="00F521B6" w:rsidP="00F521B6">
      <w:pPr>
        <w:pStyle w:val="Prrafodelista"/>
        <w:spacing w:after="0" w:line="240" w:lineRule="auto"/>
        <w:ind w:left="0"/>
        <w:jc w:val="both"/>
        <w:rPr>
          <w:rFonts w:ascii="Century Gothic" w:hAnsi="Century Gothic" w:cs="Arial"/>
          <w:bCs/>
          <w:sz w:val="20"/>
          <w:szCs w:val="20"/>
          <w:lang w:val="es-ES"/>
        </w:rPr>
      </w:pPr>
    </w:p>
    <w:p w14:paraId="13999A0D" w14:textId="4CCC9FEA" w:rsidR="00046D10" w:rsidRPr="00046D10" w:rsidRDefault="00046D10" w:rsidP="007461B2">
      <w:pPr>
        <w:pStyle w:val="Prrafodelista"/>
        <w:spacing w:after="0" w:line="240" w:lineRule="auto"/>
        <w:ind w:left="0"/>
        <w:rPr>
          <w:rFonts w:ascii="Century Gothic" w:hAnsi="Century Gothic" w:cs="Arial"/>
          <w:bCs/>
          <w:sz w:val="20"/>
          <w:szCs w:val="20"/>
          <w:lang w:val="es-ES"/>
        </w:rPr>
      </w:pPr>
    </w:p>
    <w:p w14:paraId="39F7D7C8" w14:textId="03FBF4BA" w:rsidR="00722CCD" w:rsidRPr="00722CCD" w:rsidRDefault="00722CCD" w:rsidP="007461B2">
      <w:pPr>
        <w:pStyle w:val="Prrafodelista"/>
        <w:spacing w:after="0" w:line="240" w:lineRule="auto"/>
        <w:ind w:left="0"/>
        <w:rPr>
          <w:rFonts w:ascii="Century Gothic" w:hAnsi="Century Gothic" w:cs="Arial"/>
          <w:bCs/>
          <w:sz w:val="20"/>
          <w:szCs w:val="20"/>
          <w:lang w:val="es-ES"/>
        </w:rPr>
      </w:pPr>
    </w:p>
    <w:p w14:paraId="6D6C62C8" w14:textId="6DBB9691" w:rsidR="003E24E9" w:rsidRPr="00FD26D1" w:rsidRDefault="003E24E9" w:rsidP="007461B2">
      <w:pPr>
        <w:pStyle w:val="Prrafodelista"/>
        <w:spacing w:after="0" w:line="240" w:lineRule="auto"/>
        <w:ind w:left="0"/>
        <w:rPr>
          <w:rFonts w:ascii="Century Gothic" w:hAnsi="Century Gothic" w:cs="Arial"/>
          <w:b/>
          <w:sz w:val="20"/>
          <w:szCs w:val="20"/>
          <w:lang w:val="es-ES"/>
        </w:rPr>
      </w:pPr>
    </w:p>
    <w:p w14:paraId="3F7C0565" w14:textId="25603F4E" w:rsidR="00F521B6" w:rsidRDefault="00C736BC" w:rsidP="007461B2">
      <w:pPr>
        <w:pStyle w:val="Prrafodelista"/>
        <w:spacing w:after="0" w:line="240" w:lineRule="auto"/>
        <w:ind w:left="0"/>
        <w:rPr>
          <w:rFonts w:ascii="Century Gothic" w:hAnsi="Century Gothic" w:cs="Arial"/>
          <w:b/>
          <w:sz w:val="20"/>
          <w:szCs w:val="20"/>
          <w:lang w:val="es-ES"/>
        </w:rPr>
      </w:pPr>
      <w:r>
        <w:rPr>
          <w:noProof/>
          <w:lang w:val="es-ES" w:eastAsia="es-ES"/>
        </w:rPr>
        <w:drawing>
          <wp:anchor distT="0" distB="0" distL="114300" distR="114300" simplePos="0" relativeHeight="251658240" behindDoc="1" locked="0" layoutInCell="1" allowOverlap="1" wp14:anchorId="363ACC25" wp14:editId="75AC1180">
            <wp:simplePos x="0" y="0"/>
            <wp:positionH relativeFrom="margin">
              <wp:posOffset>85725</wp:posOffset>
            </wp:positionH>
            <wp:positionV relativeFrom="paragraph">
              <wp:posOffset>11430</wp:posOffset>
            </wp:positionV>
            <wp:extent cx="6667500" cy="2990850"/>
            <wp:effectExtent l="0" t="0" r="0" b="0"/>
            <wp:wrapNone/>
            <wp:docPr id="2" name="Imagen 2" descr="Resultado de imagen de habilidades motrices especifica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abilidades motrices especificas dib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C0210" w14:textId="3EFEBE49" w:rsidR="00F521B6" w:rsidRDefault="00F521B6" w:rsidP="007461B2">
      <w:pPr>
        <w:pStyle w:val="Prrafodelista"/>
        <w:spacing w:after="0" w:line="240" w:lineRule="auto"/>
        <w:ind w:left="0"/>
        <w:rPr>
          <w:rFonts w:ascii="Century Gothic" w:hAnsi="Century Gothic" w:cs="Arial"/>
          <w:b/>
          <w:sz w:val="20"/>
          <w:szCs w:val="20"/>
          <w:lang w:val="es-ES"/>
        </w:rPr>
      </w:pPr>
    </w:p>
    <w:p w14:paraId="5F04BEBC" w14:textId="59DD99C0" w:rsidR="0078475F" w:rsidRDefault="0078475F" w:rsidP="007461B2">
      <w:pPr>
        <w:pStyle w:val="Prrafodelista"/>
        <w:spacing w:after="0" w:line="240" w:lineRule="auto"/>
        <w:ind w:left="0"/>
        <w:rPr>
          <w:rFonts w:ascii="Century Gothic" w:hAnsi="Century Gothic" w:cs="Arial"/>
          <w:b/>
          <w:sz w:val="20"/>
          <w:szCs w:val="20"/>
          <w:lang w:val="es-ES"/>
        </w:rPr>
      </w:pPr>
    </w:p>
    <w:p w14:paraId="6DF05FF8" w14:textId="12501278" w:rsidR="0078475F" w:rsidRDefault="0078475F" w:rsidP="007461B2">
      <w:pPr>
        <w:pStyle w:val="Prrafodelista"/>
        <w:spacing w:after="0" w:line="240" w:lineRule="auto"/>
        <w:ind w:left="0"/>
        <w:rPr>
          <w:rFonts w:ascii="Century Gothic" w:hAnsi="Century Gothic" w:cs="Arial"/>
          <w:b/>
          <w:sz w:val="20"/>
          <w:szCs w:val="20"/>
          <w:lang w:val="es-ES"/>
        </w:rPr>
      </w:pPr>
    </w:p>
    <w:p w14:paraId="158DE3D4" w14:textId="7DECEC41" w:rsidR="0078475F" w:rsidRDefault="0078475F" w:rsidP="007461B2">
      <w:pPr>
        <w:pStyle w:val="Prrafodelista"/>
        <w:spacing w:after="0" w:line="240" w:lineRule="auto"/>
        <w:ind w:left="0"/>
        <w:rPr>
          <w:rFonts w:ascii="Century Gothic" w:hAnsi="Century Gothic" w:cs="Arial"/>
          <w:b/>
          <w:sz w:val="20"/>
          <w:szCs w:val="20"/>
          <w:lang w:val="es-ES"/>
        </w:rPr>
      </w:pPr>
    </w:p>
    <w:p w14:paraId="1E186651" w14:textId="73E27311" w:rsidR="0078475F" w:rsidRDefault="0078475F" w:rsidP="007461B2">
      <w:pPr>
        <w:pStyle w:val="Prrafodelista"/>
        <w:spacing w:after="0" w:line="240" w:lineRule="auto"/>
        <w:ind w:left="0"/>
        <w:rPr>
          <w:rFonts w:ascii="Century Gothic" w:hAnsi="Century Gothic" w:cs="Arial"/>
          <w:b/>
          <w:sz w:val="20"/>
          <w:szCs w:val="20"/>
          <w:lang w:val="es-ES"/>
        </w:rPr>
      </w:pPr>
    </w:p>
    <w:p w14:paraId="68B13CC9" w14:textId="2000674D" w:rsidR="00F521B6" w:rsidRDefault="00F521B6" w:rsidP="007461B2">
      <w:pPr>
        <w:pStyle w:val="Prrafodelista"/>
        <w:spacing w:after="0" w:line="240" w:lineRule="auto"/>
        <w:ind w:left="0"/>
        <w:rPr>
          <w:rFonts w:ascii="Century Gothic" w:hAnsi="Century Gothic" w:cs="Arial"/>
          <w:b/>
          <w:sz w:val="20"/>
          <w:szCs w:val="20"/>
          <w:lang w:val="es-ES"/>
        </w:rPr>
      </w:pPr>
    </w:p>
    <w:p w14:paraId="2C6CADD1" w14:textId="6D1F2A55" w:rsidR="00F521B6" w:rsidRDefault="00F521B6" w:rsidP="007461B2">
      <w:pPr>
        <w:pStyle w:val="Prrafodelista"/>
        <w:spacing w:after="0" w:line="240" w:lineRule="auto"/>
        <w:ind w:left="0"/>
        <w:rPr>
          <w:rFonts w:ascii="Century Gothic" w:hAnsi="Century Gothic" w:cs="Arial"/>
          <w:b/>
          <w:sz w:val="20"/>
          <w:szCs w:val="20"/>
          <w:lang w:val="es-ES"/>
        </w:rPr>
      </w:pPr>
    </w:p>
    <w:p w14:paraId="37F82CA3" w14:textId="211F3065" w:rsidR="00F521B6" w:rsidRDefault="00F521B6" w:rsidP="007461B2">
      <w:pPr>
        <w:pStyle w:val="Prrafodelista"/>
        <w:spacing w:after="0" w:line="240" w:lineRule="auto"/>
        <w:ind w:left="0"/>
        <w:rPr>
          <w:rFonts w:ascii="Century Gothic" w:hAnsi="Century Gothic" w:cs="Arial"/>
          <w:b/>
          <w:sz w:val="20"/>
          <w:szCs w:val="20"/>
          <w:lang w:val="es-ES"/>
        </w:rPr>
      </w:pPr>
    </w:p>
    <w:p w14:paraId="7B38A742"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04D1A026"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19FBEFFE"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3D01D318"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0D8DD101"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1D973913"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26B5F3C6"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4D0850FC"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4CA314D0"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7F3116E6" w14:textId="77777777" w:rsidR="00F521B6" w:rsidRDefault="00F521B6" w:rsidP="007461B2">
      <w:pPr>
        <w:pStyle w:val="Prrafodelista"/>
        <w:spacing w:after="0" w:line="240" w:lineRule="auto"/>
        <w:ind w:left="0"/>
        <w:rPr>
          <w:rFonts w:ascii="Century Gothic" w:hAnsi="Century Gothic" w:cs="Arial"/>
          <w:b/>
          <w:sz w:val="20"/>
          <w:szCs w:val="20"/>
          <w:lang w:val="es-ES"/>
        </w:rPr>
      </w:pPr>
    </w:p>
    <w:p w14:paraId="0B956855" w14:textId="32E32046" w:rsidR="00F521B6" w:rsidRDefault="00F521B6" w:rsidP="007461B2">
      <w:pPr>
        <w:pStyle w:val="Prrafodelista"/>
        <w:spacing w:after="0" w:line="240" w:lineRule="auto"/>
        <w:ind w:left="0"/>
        <w:rPr>
          <w:rFonts w:ascii="Century Gothic" w:hAnsi="Century Gothic" w:cs="Arial"/>
          <w:b/>
          <w:sz w:val="20"/>
          <w:szCs w:val="20"/>
          <w:lang w:val="es-ES"/>
        </w:rPr>
      </w:pPr>
    </w:p>
    <w:p w14:paraId="57C1EA8A" w14:textId="0500CC77" w:rsidR="00A8488E" w:rsidRDefault="00A8488E" w:rsidP="007461B2">
      <w:pPr>
        <w:pStyle w:val="Prrafodelista"/>
        <w:spacing w:after="0" w:line="240" w:lineRule="auto"/>
        <w:ind w:left="0"/>
        <w:rPr>
          <w:rFonts w:ascii="Century Gothic" w:hAnsi="Century Gothic" w:cs="Arial"/>
          <w:b/>
          <w:sz w:val="20"/>
          <w:szCs w:val="20"/>
          <w:lang w:val="es-ES"/>
        </w:rPr>
      </w:pPr>
    </w:p>
    <w:p w14:paraId="0AB098B9" w14:textId="77777777" w:rsidR="007073FD" w:rsidRDefault="007073FD" w:rsidP="007461B2">
      <w:pPr>
        <w:pStyle w:val="Prrafodelista"/>
        <w:spacing w:after="0" w:line="240" w:lineRule="auto"/>
        <w:ind w:left="0"/>
        <w:rPr>
          <w:rFonts w:ascii="Century Gothic" w:hAnsi="Century Gothic" w:cs="Arial"/>
          <w:b/>
          <w:sz w:val="20"/>
          <w:szCs w:val="20"/>
          <w:lang w:val="es-ES"/>
        </w:rPr>
      </w:pPr>
    </w:p>
    <w:p w14:paraId="16C62EA2"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797649B3"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A646407"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5F43922E"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0280F0F"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89B8319"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2F34ABFE"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138947D7"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4DC3ECB9"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48FB9685"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48C44046"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2D2896E1"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3988B9F0"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5FFFFDBB"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2AA4E873"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966A49A" w14:textId="77777777" w:rsidR="00881AE5" w:rsidRDefault="00881AE5" w:rsidP="007461B2">
      <w:pPr>
        <w:pStyle w:val="Prrafodelista"/>
        <w:spacing w:after="0" w:line="240" w:lineRule="auto"/>
        <w:ind w:left="0"/>
        <w:rPr>
          <w:rFonts w:ascii="Century Gothic" w:hAnsi="Century Gothic" w:cs="Arial"/>
          <w:b/>
          <w:sz w:val="20"/>
          <w:szCs w:val="20"/>
          <w:lang w:val="es-ES"/>
        </w:rPr>
      </w:pPr>
    </w:p>
    <w:p w14:paraId="7216952E" w14:textId="049E0C92" w:rsidR="003E24E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II.- PRÁCTICA GUIADA</w:t>
      </w:r>
    </w:p>
    <w:p w14:paraId="19BF880B" w14:textId="46FEB36B" w:rsidR="0078475F" w:rsidRPr="00C736BC" w:rsidRDefault="0078475F" w:rsidP="006B388B">
      <w:pPr>
        <w:pStyle w:val="Prrafodelista"/>
        <w:spacing w:after="0" w:line="240" w:lineRule="auto"/>
        <w:ind w:left="0"/>
        <w:jc w:val="center"/>
        <w:rPr>
          <w:rFonts w:ascii="Century Gothic" w:hAnsi="Century Gothic" w:cs="Arial"/>
          <w:b/>
          <w:sz w:val="20"/>
          <w:szCs w:val="20"/>
          <w:u w:val="single"/>
          <w:lang w:val="es-ES"/>
        </w:rPr>
      </w:pPr>
      <w:r w:rsidRPr="00C736BC">
        <w:rPr>
          <w:noProof/>
          <w:u w:val="single"/>
          <w:lang w:val="es-ES" w:eastAsia="es-ES"/>
        </w:rPr>
        <w:drawing>
          <wp:anchor distT="0" distB="0" distL="114300" distR="114300" simplePos="0" relativeHeight="251660288" behindDoc="1" locked="0" layoutInCell="1" allowOverlap="1" wp14:anchorId="36A0B69C" wp14:editId="19729F96">
            <wp:simplePos x="0" y="0"/>
            <wp:positionH relativeFrom="margin">
              <wp:align>right</wp:align>
            </wp:positionH>
            <wp:positionV relativeFrom="paragraph">
              <wp:posOffset>145756</wp:posOffset>
            </wp:positionV>
            <wp:extent cx="6835818" cy="2902688"/>
            <wp:effectExtent l="0" t="0" r="3175" b="0"/>
            <wp:wrapNone/>
            <wp:docPr id="4" name="Imagen 4" descr="Resultado de imagen de habilidades motrices especifica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habilidades motrices especificas dibujo"/>
                    <pic:cNvPicPr>
                      <a:picLocks noChangeAspect="1" noChangeArrowheads="1"/>
                    </pic:cNvPicPr>
                  </pic:nvPicPr>
                  <pic:blipFill rotWithShape="1">
                    <a:blip r:embed="rId11">
                      <a:extLst>
                        <a:ext uri="{28A0092B-C50C-407E-A947-70E740481C1C}">
                          <a14:useLocalDpi xmlns:a14="http://schemas.microsoft.com/office/drawing/2010/main" val="0"/>
                        </a:ext>
                      </a:extLst>
                    </a:blip>
                    <a:srcRect l="9719" t="21086" r="10031" b="5845"/>
                    <a:stretch/>
                  </pic:blipFill>
                  <pic:spPr bwMode="auto">
                    <a:xfrm>
                      <a:off x="0" y="0"/>
                      <a:ext cx="6835818" cy="29026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6BC" w:rsidRPr="00C736BC">
        <w:rPr>
          <w:rFonts w:ascii="Century Gothic" w:hAnsi="Century Gothic" w:cs="Arial"/>
          <w:b/>
          <w:sz w:val="20"/>
          <w:szCs w:val="20"/>
          <w:u w:val="single"/>
          <w:lang w:val="es-ES"/>
        </w:rPr>
        <w:t>FASES DEL DESARROLLO MOTOR</w:t>
      </w:r>
    </w:p>
    <w:p w14:paraId="26B6F7BE" w14:textId="7A83295A" w:rsidR="0078475F" w:rsidRPr="00FD26D1" w:rsidRDefault="0078475F" w:rsidP="007461B2">
      <w:pPr>
        <w:pStyle w:val="Prrafodelista"/>
        <w:spacing w:after="0" w:line="240" w:lineRule="auto"/>
        <w:ind w:left="0"/>
        <w:rPr>
          <w:rFonts w:ascii="Century Gothic" w:hAnsi="Century Gothic" w:cs="Arial"/>
          <w:b/>
          <w:sz w:val="20"/>
          <w:szCs w:val="20"/>
          <w:lang w:val="es-ES"/>
        </w:rPr>
      </w:pPr>
    </w:p>
    <w:p w14:paraId="6765EFBB" w14:textId="77777777" w:rsidR="001C4BF9" w:rsidRPr="00FD26D1" w:rsidRDefault="001C4BF9" w:rsidP="007461B2">
      <w:pPr>
        <w:pStyle w:val="Prrafodelista"/>
        <w:spacing w:after="0" w:line="240" w:lineRule="auto"/>
        <w:ind w:left="0"/>
        <w:rPr>
          <w:rFonts w:ascii="Century Gothic" w:hAnsi="Century Gothic" w:cs="Arial"/>
          <w:b/>
          <w:sz w:val="20"/>
          <w:szCs w:val="20"/>
          <w:lang w:val="es-ES"/>
        </w:rPr>
      </w:pPr>
    </w:p>
    <w:p w14:paraId="58B1D9D9"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0DAAA7F4"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1F06502C"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084F559B"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4EA78FBE"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456A5F55"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29B5B5A3"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7016E246"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735ABB9D"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75B6BF15"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2A35D119"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33951495"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2A081952"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4ECDDB3B"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6A85C3FA"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599A1E67"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2F9957C4" w14:textId="77777777" w:rsidR="0078475F" w:rsidRDefault="0078475F" w:rsidP="007461B2">
      <w:pPr>
        <w:pStyle w:val="Prrafodelista"/>
        <w:spacing w:after="0" w:line="240" w:lineRule="auto"/>
        <w:ind w:left="0"/>
        <w:rPr>
          <w:rFonts w:ascii="Century Gothic" w:hAnsi="Century Gothic" w:cs="Arial"/>
          <w:b/>
          <w:sz w:val="20"/>
          <w:szCs w:val="20"/>
          <w:lang w:val="es-ES"/>
        </w:rPr>
      </w:pPr>
    </w:p>
    <w:p w14:paraId="4CFF839B" w14:textId="13A81DD7" w:rsidR="0078475F" w:rsidRDefault="0078475F" w:rsidP="00575033">
      <w:pPr>
        <w:pStyle w:val="Prrafodelista"/>
        <w:numPr>
          <w:ilvl w:val="0"/>
          <w:numId w:val="10"/>
        </w:numPr>
        <w:spacing w:after="0" w:line="240" w:lineRule="auto"/>
        <w:rPr>
          <w:rFonts w:asciiTheme="minorHAnsi" w:hAnsiTheme="minorHAnsi" w:cstheme="minorHAnsi"/>
          <w:b/>
          <w:sz w:val="20"/>
          <w:szCs w:val="20"/>
          <w:lang w:val="es-ES"/>
        </w:rPr>
      </w:pPr>
      <w:r>
        <w:rPr>
          <w:rFonts w:asciiTheme="minorHAnsi" w:hAnsiTheme="minorHAnsi" w:cstheme="minorHAnsi"/>
          <w:b/>
          <w:sz w:val="20"/>
          <w:szCs w:val="20"/>
          <w:lang w:val="es-ES"/>
        </w:rPr>
        <w:t>¿</w:t>
      </w:r>
      <w:r w:rsidRPr="00E048A9">
        <w:rPr>
          <w:rFonts w:ascii="Century Gothic" w:hAnsi="Century Gothic" w:cstheme="minorHAnsi"/>
          <w:b/>
          <w:sz w:val="20"/>
          <w:szCs w:val="20"/>
          <w:lang w:val="es-ES"/>
        </w:rPr>
        <w:t>En qué fase se encuentra usted</w:t>
      </w:r>
      <w:r>
        <w:rPr>
          <w:rFonts w:asciiTheme="minorHAnsi" w:hAnsiTheme="minorHAnsi" w:cstheme="minorHAnsi"/>
          <w:b/>
          <w:sz w:val="20"/>
          <w:szCs w:val="20"/>
          <w:lang w:val="es-ES"/>
        </w:rPr>
        <w:t>? ¿</w:t>
      </w:r>
      <w:r w:rsidRPr="0078475F">
        <w:rPr>
          <w:rFonts w:ascii="Century Gothic" w:hAnsi="Century Gothic" w:cstheme="minorHAnsi"/>
          <w:b/>
          <w:sz w:val="20"/>
          <w:szCs w:val="20"/>
          <w:lang w:val="es-ES"/>
        </w:rPr>
        <w:t>por qué</w:t>
      </w:r>
      <w:r>
        <w:rPr>
          <w:rFonts w:asciiTheme="minorHAnsi" w:hAnsiTheme="minorHAnsi" w:cstheme="minorHAnsi"/>
          <w:b/>
          <w:sz w:val="20"/>
          <w:szCs w:val="20"/>
          <w:lang w:val="es-ES"/>
        </w:rPr>
        <w:t>?</w:t>
      </w:r>
      <w:r w:rsidR="00E048A9">
        <w:rPr>
          <w:rFonts w:asciiTheme="minorHAnsi" w:hAnsiTheme="minorHAnsi" w:cstheme="minorHAnsi"/>
          <w:b/>
          <w:sz w:val="20"/>
          <w:szCs w:val="20"/>
          <w:lang w:val="es-ES"/>
        </w:rPr>
        <w:t xml:space="preserve"> </w:t>
      </w:r>
      <w:r w:rsidR="00E048A9" w:rsidRPr="00E048A9">
        <w:rPr>
          <w:rFonts w:ascii="Century Gothic" w:hAnsi="Century Gothic" w:cstheme="minorHAnsi"/>
          <w:b/>
          <w:sz w:val="20"/>
          <w:szCs w:val="20"/>
          <w:lang w:val="es-ES"/>
        </w:rPr>
        <w:t>(5 pts.)</w:t>
      </w:r>
    </w:p>
    <w:tbl>
      <w:tblPr>
        <w:tblStyle w:val="Tablaconcuadrcula"/>
        <w:tblW w:w="0" w:type="auto"/>
        <w:tblLook w:val="04A0" w:firstRow="1" w:lastRow="0" w:firstColumn="1" w:lastColumn="0" w:noHBand="0" w:noVBand="1"/>
      </w:tblPr>
      <w:tblGrid>
        <w:gridCol w:w="10752"/>
      </w:tblGrid>
      <w:tr w:rsidR="0078475F" w14:paraId="59F76D9C" w14:textId="77777777" w:rsidTr="00FB112B">
        <w:trPr>
          <w:trHeight w:val="1286"/>
        </w:trPr>
        <w:tc>
          <w:tcPr>
            <w:tcW w:w="10752" w:type="dxa"/>
          </w:tcPr>
          <w:p w14:paraId="41B1B848" w14:textId="77777777" w:rsidR="0078475F" w:rsidRDefault="0078475F" w:rsidP="007461B2">
            <w:pPr>
              <w:pStyle w:val="Prrafodelista"/>
              <w:ind w:left="0"/>
              <w:rPr>
                <w:rFonts w:asciiTheme="minorHAnsi" w:hAnsiTheme="minorHAnsi" w:cstheme="minorHAnsi"/>
                <w:b/>
                <w:sz w:val="20"/>
                <w:szCs w:val="20"/>
                <w:lang w:val="es-ES"/>
              </w:rPr>
            </w:pPr>
          </w:p>
        </w:tc>
      </w:tr>
    </w:tbl>
    <w:p w14:paraId="7E1D5090" w14:textId="1C9034B5" w:rsidR="00A8488E" w:rsidRDefault="006B388B" w:rsidP="007461B2">
      <w:pPr>
        <w:pStyle w:val="Prrafodelista"/>
        <w:spacing w:after="0" w:line="240" w:lineRule="auto"/>
        <w:ind w:left="0"/>
        <w:rPr>
          <w:rFonts w:ascii="Century Gothic" w:hAnsi="Century Gothic" w:cs="Arial"/>
          <w:b/>
          <w:sz w:val="20"/>
          <w:szCs w:val="20"/>
          <w:lang w:val="es-ES"/>
        </w:rPr>
      </w:pPr>
      <w:r>
        <w:rPr>
          <w:noProof/>
        </w:rPr>
        <w:t xml:space="preserve"> </w:t>
      </w:r>
      <w:r w:rsidR="007073FD">
        <w:rPr>
          <w:noProof/>
          <w:lang w:val="es-ES" w:eastAsia="es-ES"/>
        </w:rPr>
        <w:drawing>
          <wp:anchor distT="0" distB="0" distL="114300" distR="114300" simplePos="0" relativeHeight="251663360" behindDoc="1" locked="0" layoutInCell="1" allowOverlap="1" wp14:anchorId="2428517C" wp14:editId="46FEF1CE">
            <wp:simplePos x="0" y="0"/>
            <wp:positionH relativeFrom="margin">
              <wp:posOffset>0</wp:posOffset>
            </wp:positionH>
            <wp:positionV relativeFrom="paragraph">
              <wp:posOffset>94777</wp:posOffset>
            </wp:positionV>
            <wp:extent cx="6813542" cy="2082800"/>
            <wp:effectExtent l="0" t="0" r="6985" b="0"/>
            <wp:wrapNone/>
            <wp:docPr id="6" name="Imagen 6" descr="Resultado de imagen de patrones mo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trones motores"/>
                    <pic:cNvPicPr>
                      <a:picLocks noChangeAspect="1" noChangeArrowheads="1"/>
                    </pic:cNvPicPr>
                  </pic:nvPicPr>
                  <pic:blipFill rotWithShape="1">
                    <a:blip r:embed="rId12">
                      <a:extLst>
                        <a:ext uri="{28A0092B-C50C-407E-A947-70E740481C1C}">
                          <a14:useLocalDpi xmlns:a14="http://schemas.microsoft.com/office/drawing/2010/main" val="0"/>
                        </a:ext>
                      </a:extLst>
                    </a:blip>
                    <a:srcRect l="6481" t="8385" r="1736" b="2785"/>
                    <a:stretch/>
                  </pic:blipFill>
                  <pic:spPr bwMode="auto">
                    <a:xfrm>
                      <a:off x="0" y="0"/>
                      <a:ext cx="6813542" cy="208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3D4A0" w14:textId="287FBD11" w:rsidR="00A8488E" w:rsidRDefault="00A8488E" w:rsidP="007461B2">
      <w:pPr>
        <w:pStyle w:val="Prrafodelista"/>
        <w:spacing w:after="0" w:line="240" w:lineRule="auto"/>
        <w:ind w:left="0"/>
        <w:rPr>
          <w:rFonts w:ascii="Century Gothic" w:hAnsi="Century Gothic" w:cs="Arial"/>
          <w:b/>
          <w:sz w:val="20"/>
          <w:szCs w:val="20"/>
          <w:lang w:val="es-ES"/>
        </w:rPr>
      </w:pPr>
    </w:p>
    <w:p w14:paraId="698BCB5C" w14:textId="40FF1D01" w:rsidR="00A8488E" w:rsidRDefault="00A8488E" w:rsidP="007461B2">
      <w:pPr>
        <w:pStyle w:val="Prrafodelista"/>
        <w:spacing w:after="0" w:line="240" w:lineRule="auto"/>
        <w:ind w:left="0"/>
        <w:rPr>
          <w:rFonts w:ascii="Century Gothic" w:hAnsi="Century Gothic" w:cs="Arial"/>
          <w:b/>
          <w:sz w:val="20"/>
          <w:szCs w:val="20"/>
          <w:lang w:val="es-ES"/>
        </w:rPr>
      </w:pPr>
    </w:p>
    <w:p w14:paraId="75A7DBAF"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7AB6CA5A"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6632FFFC"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285E6201"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59B3008A"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47F526F"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7349327"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5999FB5C"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363679FC"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0EE3E8C6"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4E051BC4"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64B143FA" w14:textId="1DD3ED19" w:rsidR="007073FD" w:rsidRPr="00575033" w:rsidRDefault="007073FD" w:rsidP="00575033">
      <w:pPr>
        <w:pStyle w:val="Prrafodelista"/>
        <w:numPr>
          <w:ilvl w:val="0"/>
          <w:numId w:val="10"/>
        </w:numPr>
        <w:spacing w:after="0"/>
        <w:jc w:val="both"/>
        <w:rPr>
          <w:rFonts w:ascii="Century Gothic" w:hAnsi="Century Gothic" w:cs="Arial"/>
          <w:b/>
          <w:bCs/>
          <w:sz w:val="20"/>
          <w:szCs w:val="20"/>
        </w:rPr>
      </w:pPr>
      <w:r w:rsidRPr="00575033">
        <w:rPr>
          <w:rFonts w:ascii="Century Gothic" w:hAnsi="Century Gothic" w:cs="Arial"/>
          <w:b/>
          <w:bCs/>
          <w:sz w:val="20"/>
          <w:szCs w:val="20"/>
        </w:rPr>
        <w:t>¿En qué área podría usar</w:t>
      </w:r>
      <w:r w:rsidR="001D6E12" w:rsidRPr="00575033">
        <w:rPr>
          <w:rFonts w:ascii="Century Gothic" w:hAnsi="Century Gothic" w:cs="Arial"/>
          <w:b/>
          <w:bCs/>
          <w:sz w:val="20"/>
          <w:szCs w:val="20"/>
        </w:rPr>
        <w:t xml:space="preserve"> </w:t>
      </w:r>
      <w:r w:rsidRPr="00575033">
        <w:rPr>
          <w:rFonts w:ascii="Century Gothic" w:hAnsi="Century Gothic" w:cs="Arial"/>
          <w:b/>
          <w:bCs/>
          <w:sz w:val="20"/>
          <w:szCs w:val="20"/>
        </w:rPr>
        <w:t>de mejor manera</w:t>
      </w:r>
      <w:r w:rsidR="001D6E12" w:rsidRPr="00575033">
        <w:rPr>
          <w:rFonts w:ascii="Century Gothic" w:hAnsi="Century Gothic" w:cs="Arial"/>
          <w:b/>
          <w:bCs/>
          <w:sz w:val="20"/>
          <w:szCs w:val="20"/>
        </w:rPr>
        <w:t xml:space="preserve"> estos patrones motores</w:t>
      </w:r>
      <w:r w:rsidRPr="00575033">
        <w:rPr>
          <w:rFonts w:ascii="Century Gothic" w:hAnsi="Century Gothic" w:cs="Arial"/>
          <w:b/>
          <w:bCs/>
          <w:sz w:val="20"/>
          <w:szCs w:val="20"/>
        </w:rPr>
        <w:t>? (</w:t>
      </w:r>
      <w:r w:rsidR="001D6E12" w:rsidRPr="00575033">
        <w:rPr>
          <w:rFonts w:ascii="Century Gothic" w:hAnsi="Century Gothic" w:cs="Arial"/>
          <w:b/>
          <w:bCs/>
          <w:sz w:val="20"/>
          <w:szCs w:val="20"/>
        </w:rPr>
        <w:t xml:space="preserve">área </w:t>
      </w:r>
      <w:r w:rsidRPr="00575033">
        <w:rPr>
          <w:rFonts w:ascii="Century Gothic" w:hAnsi="Century Gothic" w:cs="Arial"/>
          <w:b/>
          <w:bCs/>
          <w:sz w:val="20"/>
          <w:szCs w:val="20"/>
        </w:rPr>
        <w:t xml:space="preserve">deportiva, artística, recreativa, etc.) </w:t>
      </w:r>
      <w:r w:rsidR="001D6E12" w:rsidRPr="00575033">
        <w:rPr>
          <w:rFonts w:ascii="Century Gothic" w:hAnsi="Century Gothic" w:cs="Arial"/>
          <w:b/>
          <w:bCs/>
          <w:sz w:val="20"/>
          <w:szCs w:val="20"/>
        </w:rPr>
        <w:t xml:space="preserve"> Escoja 1 de cada habilidad motriz. Explica el por qué. (5 pts.)</w:t>
      </w:r>
    </w:p>
    <w:tbl>
      <w:tblPr>
        <w:tblStyle w:val="Tablaconcuadrcula"/>
        <w:tblW w:w="0" w:type="auto"/>
        <w:tblLook w:val="04A0" w:firstRow="1" w:lastRow="0" w:firstColumn="1" w:lastColumn="0" w:noHBand="0" w:noVBand="1"/>
      </w:tblPr>
      <w:tblGrid>
        <w:gridCol w:w="10752"/>
      </w:tblGrid>
      <w:tr w:rsidR="007073FD" w14:paraId="26D2C8A0" w14:textId="77777777" w:rsidTr="006B388B">
        <w:trPr>
          <w:trHeight w:val="2255"/>
        </w:trPr>
        <w:tc>
          <w:tcPr>
            <w:tcW w:w="10752" w:type="dxa"/>
          </w:tcPr>
          <w:p w14:paraId="2EAC6606" w14:textId="77777777" w:rsidR="007073FD" w:rsidRDefault="007073FD" w:rsidP="007461B2">
            <w:pPr>
              <w:pStyle w:val="Prrafodelista"/>
              <w:ind w:left="0"/>
              <w:rPr>
                <w:rFonts w:ascii="Century Gothic" w:hAnsi="Century Gothic" w:cs="Arial"/>
                <w:b/>
                <w:sz w:val="20"/>
                <w:szCs w:val="20"/>
                <w:lang w:val="es-ES"/>
              </w:rPr>
            </w:pPr>
          </w:p>
        </w:tc>
      </w:tr>
    </w:tbl>
    <w:p w14:paraId="031232BD" w14:textId="77777777" w:rsidR="00A8488E" w:rsidRDefault="00A8488E" w:rsidP="007461B2">
      <w:pPr>
        <w:pStyle w:val="Prrafodelista"/>
        <w:spacing w:after="0" w:line="240" w:lineRule="auto"/>
        <w:ind w:left="0"/>
        <w:rPr>
          <w:rFonts w:ascii="Century Gothic" w:hAnsi="Century Gothic" w:cs="Arial"/>
          <w:b/>
          <w:sz w:val="20"/>
          <w:szCs w:val="20"/>
          <w:lang w:val="es-ES"/>
        </w:rPr>
      </w:pPr>
    </w:p>
    <w:p w14:paraId="3D136079" w14:textId="6FFE0C51" w:rsidR="006B388B" w:rsidRDefault="006B388B" w:rsidP="00575033">
      <w:pPr>
        <w:pStyle w:val="Prrafodelista"/>
        <w:numPr>
          <w:ilvl w:val="0"/>
          <w:numId w:val="10"/>
        </w:numPr>
        <w:spacing w:after="0" w:line="240" w:lineRule="auto"/>
      </w:pPr>
      <w:r w:rsidRPr="00F76858">
        <w:rPr>
          <w:b/>
          <w:bCs/>
          <w:u w:val="single"/>
        </w:rPr>
        <w:t>MATERIAL EDUCATIVO:</w:t>
      </w:r>
      <w:r>
        <w:t xml:space="preserve"> Ingresa al siguiente enlace y observa el video, una vez ya visto, explica brevemente con tus palabras qué </w:t>
      </w:r>
      <w:r w:rsidR="000A7361">
        <w:t xml:space="preserve">habilidades motrices se trabajan y qué </w:t>
      </w:r>
      <w:r>
        <w:t>aprendiste del video educativo.</w:t>
      </w:r>
      <w:r w:rsidR="00575033">
        <w:t xml:space="preserve"> </w:t>
      </w:r>
      <w:r w:rsidR="00575033" w:rsidRPr="00575033">
        <w:rPr>
          <w:b/>
          <w:bCs/>
        </w:rPr>
        <w:t>(3 pts.)</w:t>
      </w:r>
    </w:p>
    <w:p w14:paraId="1DF5971A" w14:textId="62360535" w:rsidR="006B388B" w:rsidRPr="006B388B" w:rsidRDefault="00575033" w:rsidP="006B388B">
      <w:pPr>
        <w:pStyle w:val="Prrafodelista"/>
        <w:spacing w:after="0" w:line="240" w:lineRule="auto"/>
        <w:ind w:left="0"/>
        <w:rPr>
          <w:b/>
          <w:bCs/>
        </w:rPr>
      </w:pPr>
      <w:r>
        <w:t xml:space="preserve">              </w:t>
      </w:r>
      <w:r w:rsidR="006B388B">
        <w:t xml:space="preserve">ENLACE: </w:t>
      </w:r>
      <w:hyperlink r:id="rId13" w:history="1">
        <w:r w:rsidR="006B388B" w:rsidRPr="006B388B">
          <w:rPr>
            <w:rStyle w:val="Hipervnculo"/>
            <w:b/>
            <w:bCs/>
          </w:rPr>
          <w:t>https://www.youtube.com/watch?v=LDjnlrYRm1M</w:t>
        </w:r>
      </w:hyperlink>
    </w:p>
    <w:p w14:paraId="71B2739E" w14:textId="4D72B7D1" w:rsidR="006B388B" w:rsidRDefault="00575033" w:rsidP="006B388B">
      <w:pPr>
        <w:pStyle w:val="Prrafodelista"/>
        <w:spacing w:after="0" w:line="240" w:lineRule="auto"/>
        <w:ind w:left="0"/>
        <w:rPr>
          <w:b/>
          <w:bCs/>
          <w:i/>
          <w:iCs/>
        </w:rPr>
      </w:pPr>
      <w:r>
        <w:t xml:space="preserve">              </w:t>
      </w:r>
      <w:r w:rsidR="006B388B">
        <w:t xml:space="preserve">NOMBRE VIDEO: </w:t>
      </w:r>
      <w:r w:rsidR="006B388B" w:rsidRPr="0021414C">
        <w:rPr>
          <w:b/>
          <w:bCs/>
          <w:i/>
          <w:iCs/>
        </w:rPr>
        <w:t>“</w:t>
      </w:r>
      <w:r w:rsidR="006B388B">
        <w:rPr>
          <w:b/>
          <w:bCs/>
          <w:i/>
          <w:iCs/>
        </w:rPr>
        <w:t>Habilidades motrices específicas del fútbol”</w:t>
      </w:r>
    </w:p>
    <w:tbl>
      <w:tblPr>
        <w:tblStyle w:val="Tablaconcuadrcula"/>
        <w:tblW w:w="0" w:type="auto"/>
        <w:tblLook w:val="04A0" w:firstRow="1" w:lastRow="0" w:firstColumn="1" w:lastColumn="0" w:noHBand="0" w:noVBand="1"/>
      </w:tblPr>
      <w:tblGrid>
        <w:gridCol w:w="10752"/>
      </w:tblGrid>
      <w:tr w:rsidR="006B388B" w14:paraId="371956B1" w14:textId="77777777" w:rsidTr="006B388B">
        <w:trPr>
          <w:trHeight w:val="1608"/>
        </w:trPr>
        <w:tc>
          <w:tcPr>
            <w:tcW w:w="10752" w:type="dxa"/>
          </w:tcPr>
          <w:p w14:paraId="4CF39148" w14:textId="77777777" w:rsidR="006B388B" w:rsidRDefault="006B388B" w:rsidP="007461B2">
            <w:pPr>
              <w:pStyle w:val="Prrafodelista"/>
              <w:ind w:left="0"/>
              <w:rPr>
                <w:rFonts w:ascii="Century Gothic" w:hAnsi="Century Gothic" w:cs="Arial"/>
                <w:b/>
                <w:sz w:val="20"/>
                <w:szCs w:val="20"/>
                <w:lang w:val="es-ES"/>
              </w:rPr>
            </w:pPr>
          </w:p>
        </w:tc>
      </w:tr>
    </w:tbl>
    <w:p w14:paraId="4CAADA09" w14:textId="069171A5" w:rsidR="001C4BF9" w:rsidRPr="00FD26D1" w:rsidRDefault="001C4BF9" w:rsidP="007461B2">
      <w:pPr>
        <w:pStyle w:val="Prrafodelista"/>
        <w:spacing w:after="0" w:line="240" w:lineRule="auto"/>
        <w:ind w:left="0"/>
        <w:rPr>
          <w:rFonts w:ascii="Century Gothic" w:eastAsiaTheme="minorHAnsi" w:hAnsi="Century Gothic" w:cs="Arial"/>
          <w:sz w:val="20"/>
          <w:szCs w:val="20"/>
        </w:rPr>
      </w:pPr>
      <w:r w:rsidRPr="00FD26D1">
        <w:rPr>
          <w:rFonts w:ascii="Century Gothic" w:hAnsi="Century Gothic" w:cs="Arial"/>
          <w:b/>
          <w:sz w:val="20"/>
          <w:szCs w:val="20"/>
          <w:lang w:val="es-ES"/>
        </w:rPr>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PRÁCTICA AUTÓNOMA</w:t>
      </w:r>
    </w:p>
    <w:p w14:paraId="517B63D6" w14:textId="77777777" w:rsidR="00183EE6" w:rsidRPr="00290DA4" w:rsidRDefault="00183EE6" w:rsidP="006422ED">
      <w:pPr>
        <w:spacing w:after="0"/>
        <w:jc w:val="both"/>
        <w:rPr>
          <w:rFonts w:ascii="Century Gothic" w:eastAsiaTheme="minorHAnsi" w:hAnsi="Century Gothic" w:cs="Arial"/>
          <w:sz w:val="20"/>
          <w:szCs w:val="20"/>
        </w:rPr>
      </w:pPr>
    </w:p>
    <w:p w14:paraId="05B1D70C" w14:textId="7A5D7908" w:rsidR="006422ED" w:rsidRPr="00575033" w:rsidRDefault="001C279D" w:rsidP="00575033">
      <w:pPr>
        <w:pStyle w:val="Prrafodelista"/>
        <w:numPr>
          <w:ilvl w:val="0"/>
          <w:numId w:val="11"/>
        </w:numPr>
        <w:spacing w:after="0"/>
        <w:jc w:val="both"/>
        <w:rPr>
          <w:rFonts w:ascii="Century Gothic" w:hAnsi="Century Gothic" w:cs="Arial"/>
          <w:b/>
          <w:bCs/>
          <w:sz w:val="20"/>
          <w:szCs w:val="20"/>
        </w:rPr>
      </w:pPr>
      <w:r w:rsidRPr="00575033">
        <w:rPr>
          <w:rFonts w:ascii="Century Gothic" w:hAnsi="Century Gothic" w:cs="Arial"/>
          <w:b/>
          <w:bCs/>
          <w:sz w:val="20"/>
          <w:szCs w:val="20"/>
        </w:rPr>
        <w:t>Dibuje un circuito motriz integrando las habilidades motrices</w:t>
      </w:r>
      <w:r w:rsidR="000C3856" w:rsidRPr="00575033">
        <w:rPr>
          <w:rFonts w:ascii="Century Gothic" w:hAnsi="Century Gothic" w:cs="Arial"/>
          <w:b/>
          <w:bCs/>
          <w:sz w:val="20"/>
          <w:szCs w:val="20"/>
        </w:rPr>
        <w:t xml:space="preserve"> específicas</w:t>
      </w:r>
      <w:r w:rsidRPr="00575033">
        <w:rPr>
          <w:rFonts w:ascii="Century Gothic" w:hAnsi="Century Gothic" w:cs="Arial"/>
          <w:b/>
          <w:bCs/>
          <w:sz w:val="20"/>
          <w:szCs w:val="20"/>
        </w:rPr>
        <w:t>.</w:t>
      </w:r>
      <w:r w:rsidR="00E048A9" w:rsidRPr="00575033">
        <w:rPr>
          <w:rFonts w:ascii="Century Gothic" w:hAnsi="Century Gothic" w:cs="Arial"/>
          <w:b/>
          <w:bCs/>
          <w:sz w:val="20"/>
          <w:szCs w:val="20"/>
        </w:rPr>
        <w:t xml:space="preserve"> </w:t>
      </w:r>
      <w:r w:rsidR="0030433F" w:rsidRPr="00575033">
        <w:rPr>
          <w:rFonts w:ascii="Century Gothic" w:hAnsi="Century Gothic" w:cs="Arial"/>
          <w:b/>
          <w:bCs/>
          <w:sz w:val="20"/>
          <w:szCs w:val="20"/>
        </w:rPr>
        <w:t>Escriba qué materiales utilizará.</w:t>
      </w:r>
      <w:r w:rsidR="00E048A9" w:rsidRPr="00575033">
        <w:rPr>
          <w:rFonts w:ascii="Century Gothic" w:hAnsi="Century Gothic" w:cs="Arial"/>
          <w:b/>
          <w:bCs/>
          <w:sz w:val="20"/>
          <w:szCs w:val="20"/>
        </w:rPr>
        <w:br/>
        <w:t>(</w:t>
      </w:r>
      <w:r w:rsidR="00575033" w:rsidRPr="00575033">
        <w:rPr>
          <w:rFonts w:ascii="Century Gothic" w:hAnsi="Century Gothic" w:cs="Arial"/>
          <w:b/>
          <w:bCs/>
          <w:sz w:val="20"/>
          <w:szCs w:val="20"/>
        </w:rPr>
        <w:t>7</w:t>
      </w:r>
      <w:r w:rsidR="00E048A9" w:rsidRPr="00575033">
        <w:rPr>
          <w:rFonts w:ascii="Century Gothic" w:hAnsi="Century Gothic" w:cs="Arial"/>
          <w:b/>
          <w:bCs/>
          <w:sz w:val="20"/>
          <w:szCs w:val="20"/>
        </w:rPr>
        <w:t xml:space="preserve"> pts.)</w:t>
      </w:r>
    </w:p>
    <w:p w14:paraId="58A0D2A8" w14:textId="2CBE5FB5" w:rsidR="001C279D" w:rsidRDefault="001C279D" w:rsidP="006422ED">
      <w:pPr>
        <w:spacing w:after="0"/>
        <w:jc w:val="both"/>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1C279D" w14:paraId="4F64D844" w14:textId="77777777" w:rsidTr="00A8488E">
        <w:trPr>
          <w:trHeight w:val="13784"/>
        </w:trPr>
        <w:tc>
          <w:tcPr>
            <w:tcW w:w="10752" w:type="dxa"/>
          </w:tcPr>
          <w:p w14:paraId="00AB86F3" w14:textId="77777777" w:rsidR="001C279D" w:rsidRDefault="001C279D" w:rsidP="006422ED">
            <w:pPr>
              <w:jc w:val="both"/>
              <w:rPr>
                <w:rFonts w:ascii="Century Gothic" w:hAnsi="Century Gothic" w:cs="Arial"/>
                <w:sz w:val="20"/>
                <w:szCs w:val="20"/>
              </w:rPr>
            </w:pPr>
          </w:p>
        </w:tc>
      </w:tr>
    </w:tbl>
    <w:p w14:paraId="1E6A7314" w14:textId="0F5414FE" w:rsidR="001C279D" w:rsidRDefault="001C279D" w:rsidP="006422ED">
      <w:pPr>
        <w:spacing w:after="0"/>
        <w:jc w:val="both"/>
        <w:rPr>
          <w:rFonts w:ascii="Century Gothic" w:hAnsi="Century Gothic" w:cs="Arial"/>
          <w:sz w:val="20"/>
          <w:szCs w:val="20"/>
        </w:rPr>
      </w:pPr>
    </w:p>
    <w:p w14:paraId="27B5FDC9" w14:textId="0BD5D3A0" w:rsidR="00EB18AE" w:rsidRDefault="00EB18AE" w:rsidP="006422ED">
      <w:pPr>
        <w:spacing w:after="0"/>
        <w:jc w:val="both"/>
        <w:rPr>
          <w:rFonts w:ascii="Century Gothic" w:hAnsi="Century Gothic" w:cs="Arial"/>
          <w:sz w:val="20"/>
          <w:szCs w:val="20"/>
        </w:rPr>
      </w:pPr>
    </w:p>
    <w:p w14:paraId="25245F2B" w14:textId="7F63B761" w:rsidR="00EB18AE" w:rsidRPr="00EB18AE" w:rsidRDefault="00EB18AE" w:rsidP="006422ED">
      <w:pPr>
        <w:spacing w:after="0"/>
        <w:jc w:val="both"/>
        <w:rPr>
          <w:rFonts w:ascii="Century Gothic" w:hAnsi="Century Gothic" w:cs="Arial"/>
          <w:b/>
          <w:bCs/>
          <w:sz w:val="20"/>
          <w:szCs w:val="20"/>
        </w:rPr>
      </w:pPr>
    </w:p>
    <w:p w14:paraId="2F7EFE5F" w14:textId="52386C75" w:rsidR="00EB18AE" w:rsidRPr="00575033" w:rsidRDefault="00EB18AE" w:rsidP="00575033">
      <w:pPr>
        <w:pStyle w:val="Prrafodelista"/>
        <w:numPr>
          <w:ilvl w:val="0"/>
          <w:numId w:val="11"/>
        </w:numPr>
        <w:spacing w:after="0"/>
        <w:jc w:val="both"/>
        <w:rPr>
          <w:rFonts w:asciiTheme="minorHAnsi" w:hAnsiTheme="minorHAnsi" w:cstheme="minorHAnsi"/>
          <w:b/>
          <w:bCs/>
          <w:sz w:val="20"/>
          <w:szCs w:val="20"/>
        </w:rPr>
      </w:pPr>
      <w:r w:rsidRPr="00575033">
        <w:rPr>
          <w:rFonts w:ascii="Century Gothic" w:hAnsi="Century Gothic" w:cs="Arial"/>
          <w:b/>
          <w:bCs/>
          <w:sz w:val="20"/>
          <w:szCs w:val="20"/>
        </w:rPr>
        <w:t xml:space="preserve">Según lo leído en la guía, </w:t>
      </w:r>
      <w:r w:rsidRPr="00575033">
        <w:rPr>
          <w:rFonts w:asciiTheme="minorHAnsi" w:hAnsiTheme="minorHAnsi" w:cstheme="minorHAnsi"/>
          <w:b/>
          <w:bCs/>
          <w:sz w:val="20"/>
          <w:szCs w:val="20"/>
        </w:rPr>
        <w:t>¿</w:t>
      </w:r>
      <w:r w:rsidRPr="00575033">
        <w:rPr>
          <w:rFonts w:ascii="Century Gothic" w:hAnsi="Century Gothic" w:cs="Arial"/>
          <w:b/>
          <w:bCs/>
          <w:sz w:val="20"/>
          <w:szCs w:val="20"/>
        </w:rPr>
        <w:t>qué importancia tiene un buen desarrollo de las habilidades motrices</w:t>
      </w:r>
      <w:r w:rsidRPr="00575033">
        <w:rPr>
          <w:rFonts w:asciiTheme="minorHAnsi" w:hAnsiTheme="minorHAnsi" w:cstheme="minorHAnsi"/>
          <w:b/>
          <w:bCs/>
          <w:sz w:val="20"/>
          <w:szCs w:val="20"/>
        </w:rPr>
        <w:t>?</w:t>
      </w:r>
      <w:r w:rsidR="00FB112B" w:rsidRPr="00575033">
        <w:rPr>
          <w:rFonts w:asciiTheme="minorHAnsi" w:hAnsiTheme="minorHAnsi" w:cstheme="minorHAnsi"/>
          <w:b/>
          <w:bCs/>
          <w:sz w:val="20"/>
          <w:szCs w:val="20"/>
        </w:rPr>
        <w:t xml:space="preserve"> (5 pts.)</w:t>
      </w:r>
    </w:p>
    <w:tbl>
      <w:tblPr>
        <w:tblStyle w:val="Tablaconcuadrcula"/>
        <w:tblW w:w="0" w:type="auto"/>
        <w:tblLook w:val="04A0" w:firstRow="1" w:lastRow="0" w:firstColumn="1" w:lastColumn="0" w:noHBand="0" w:noVBand="1"/>
      </w:tblPr>
      <w:tblGrid>
        <w:gridCol w:w="10752"/>
      </w:tblGrid>
      <w:tr w:rsidR="00EB18AE" w14:paraId="114AF141" w14:textId="77777777" w:rsidTr="00EB18AE">
        <w:trPr>
          <w:trHeight w:val="1343"/>
        </w:trPr>
        <w:tc>
          <w:tcPr>
            <w:tcW w:w="10752" w:type="dxa"/>
          </w:tcPr>
          <w:p w14:paraId="3E7B0A67" w14:textId="3A592E63" w:rsidR="00A67D70" w:rsidRDefault="00A67D70" w:rsidP="006422ED">
            <w:pPr>
              <w:jc w:val="both"/>
              <w:rPr>
                <w:rFonts w:ascii="Century Gothic" w:hAnsi="Century Gothic" w:cs="Arial"/>
                <w:b/>
                <w:bCs/>
                <w:sz w:val="20"/>
                <w:szCs w:val="20"/>
              </w:rPr>
            </w:pPr>
          </w:p>
        </w:tc>
      </w:tr>
    </w:tbl>
    <w:p w14:paraId="3597DE16" w14:textId="2A70C91F" w:rsidR="00EB18AE" w:rsidRDefault="00EB18AE" w:rsidP="006422ED">
      <w:pPr>
        <w:spacing w:after="0"/>
        <w:jc w:val="both"/>
        <w:rPr>
          <w:rFonts w:ascii="Century Gothic" w:hAnsi="Century Gothic" w:cs="Arial"/>
          <w:b/>
          <w:bCs/>
          <w:sz w:val="20"/>
          <w:szCs w:val="20"/>
        </w:rPr>
      </w:pPr>
    </w:p>
    <w:p w14:paraId="43E06EF9" w14:textId="3BF86340" w:rsidR="00EB18AE" w:rsidRPr="00575033" w:rsidRDefault="00A67D70" w:rsidP="00575033">
      <w:pPr>
        <w:pStyle w:val="Prrafodelista"/>
        <w:numPr>
          <w:ilvl w:val="0"/>
          <w:numId w:val="11"/>
        </w:numPr>
        <w:spacing w:after="0"/>
        <w:jc w:val="both"/>
        <w:rPr>
          <w:rFonts w:ascii="Century Gothic" w:hAnsi="Century Gothic" w:cs="Arial"/>
          <w:b/>
          <w:bCs/>
          <w:sz w:val="20"/>
          <w:szCs w:val="20"/>
        </w:rPr>
      </w:pPr>
      <w:r w:rsidRPr="00575033">
        <w:rPr>
          <w:rFonts w:ascii="Century Gothic" w:hAnsi="Century Gothic" w:cs="Arial"/>
          <w:b/>
          <w:bCs/>
          <w:sz w:val="20"/>
          <w:szCs w:val="20"/>
        </w:rPr>
        <w:t xml:space="preserve">¿Cuáles son mis </w:t>
      </w:r>
      <w:r w:rsidR="004C4CDA" w:rsidRPr="00575033">
        <w:rPr>
          <w:rFonts w:ascii="Century Gothic" w:hAnsi="Century Gothic" w:cs="Arial"/>
          <w:b/>
          <w:bCs/>
          <w:sz w:val="20"/>
          <w:szCs w:val="20"/>
        </w:rPr>
        <w:t>patrones</w:t>
      </w:r>
      <w:r w:rsidRPr="00575033">
        <w:rPr>
          <w:rFonts w:ascii="Century Gothic" w:hAnsi="Century Gothic" w:cs="Arial"/>
          <w:b/>
          <w:bCs/>
          <w:sz w:val="20"/>
          <w:szCs w:val="20"/>
        </w:rPr>
        <w:t xml:space="preserve"> mot</w:t>
      </w:r>
      <w:r w:rsidR="004C4CDA" w:rsidRPr="00575033">
        <w:rPr>
          <w:rFonts w:ascii="Century Gothic" w:hAnsi="Century Gothic" w:cs="Arial"/>
          <w:b/>
          <w:bCs/>
          <w:sz w:val="20"/>
          <w:szCs w:val="20"/>
        </w:rPr>
        <w:t>ores</w:t>
      </w:r>
      <w:r w:rsidRPr="00575033">
        <w:rPr>
          <w:rFonts w:ascii="Century Gothic" w:hAnsi="Century Gothic" w:cs="Arial"/>
          <w:b/>
          <w:bCs/>
          <w:sz w:val="20"/>
          <w:szCs w:val="20"/>
        </w:rPr>
        <w:t xml:space="preserve"> más desarrolladas?</w:t>
      </w:r>
      <w:r w:rsidR="00BC332B" w:rsidRPr="00575033">
        <w:rPr>
          <w:rFonts w:ascii="Century Gothic" w:hAnsi="Century Gothic" w:cs="Arial"/>
          <w:b/>
          <w:bCs/>
          <w:sz w:val="20"/>
          <w:szCs w:val="20"/>
        </w:rPr>
        <w:t xml:space="preserve"> (lan</w:t>
      </w:r>
      <w:r w:rsidR="004C4CDA" w:rsidRPr="00575033">
        <w:rPr>
          <w:rFonts w:ascii="Century Gothic" w:hAnsi="Century Gothic" w:cs="Arial"/>
          <w:b/>
          <w:bCs/>
          <w:sz w:val="20"/>
          <w:szCs w:val="20"/>
        </w:rPr>
        <w:t>zar, saltar</w:t>
      </w:r>
      <w:r w:rsidR="00BC332B" w:rsidRPr="00575033">
        <w:rPr>
          <w:rFonts w:ascii="Century Gothic" w:hAnsi="Century Gothic" w:cs="Arial"/>
          <w:b/>
          <w:bCs/>
          <w:sz w:val="20"/>
          <w:szCs w:val="20"/>
        </w:rPr>
        <w:t>, patear,</w:t>
      </w:r>
      <w:r w:rsidR="004C4CDA" w:rsidRPr="00575033">
        <w:rPr>
          <w:rFonts w:ascii="Century Gothic" w:hAnsi="Century Gothic" w:cs="Arial"/>
          <w:b/>
          <w:bCs/>
          <w:sz w:val="20"/>
          <w:szCs w:val="20"/>
        </w:rPr>
        <w:t xml:space="preserve"> dibujar, correr, etc.)</w:t>
      </w:r>
      <w:r w:rsidR="00FB112B" w:rsidRPr="00575033">
        <w:rPr>
          <w:rFonts w:ascii="Century Gothic" w:hAnsi="Century Gothic" w:cs="Arial"/>
          <w:b/>
          <w:bCs/>
          <w:sz w:val="20"/>
          <w:szCs w:val="20"/>
        </w:rPr>
        <w:t xml:space="preserve"> (5 pts.)</w:t>
      </w:r>
    </w:p>
    <w:tbl>
      <w:tblPr>
        <w:tblStyle w:val="Tablaconcuadrcula"/>
        <w:tblW w:w="0" w:type="auto"/>
        <w:tblLook w:val="04A0" w:firstRow="1" w:lastRow="0" w:firstColumn="1" w:lastColumn="0" w:noHBand="0" w:noVBand="1"/>
      </w:tblPr>
      <w:tblGrid>
        <w:gridCol w:w="10752"/>
      </w:tblGrid>
      <w:tr w:rsidR="00A67D70" w14:paraId="76CE4A7F" w14:textId="77777777" w:rsidTr="00A67D70">
        <w:trPr>
          <w:trHeight w:val="1398"/>
        </w:trPr>
        <w:tc>
          <w:tcPr>
            <w:tcW w:w="10752" w:type="dxa"/>
          </w:tcPr>
          <w:p w14:paraId="28F269B7" w14:textId="77777777" w:rsidR="00A67D70" w:rsidRDefault="00A67D70" w:rsidP="006422ED">
            <w:pPr>
              <w:jc w:val="both"/>
              <w:rPr>
                <w:rFonts w:ascii="Century Gothic" w:hAnsi="Century Gothic" w:cs="Arial"/>
                <w:b/>
                <w:bCs/>
                <w:sz w:val="20"/>
                <w:szCs w:val="20"/>
              </w:rPr>
            </w:pPr>
          </w:p>
        </w:tc>
      </w:tr>
    </w:tbl>
    <w:p w14:paraId="645DDB92" w14:textId="641801AC" w:rsidR="00BC332B" w:rsidRDefault="00BC332B" w:rsidP="006422ED">
      <w:pPr>
        <w:spacing w:after="0"/>
        <w:jc w:val="both"/>
        <w:rPr>
          <w:rFonts w:ascii="Century Gothic" w:hAnsi="Century Gothic" w:cs="Arial"/>
          <w:b/>
          <w:bCs/>
          <w:sz w:val="20"/>
          <w:szCs w:val="20"/>
        </w:rPr>
      </w:pPr>
    </w:p>
    <w:p w14:paraId="47B86E4D" w14:textId="3492E22B" w:rsidR="006B388B" w:rsidRDefault="006B388B" w:rsidP="00575033">
      <w:pPr>
        <w:pStyle w:val="Prrafodelista"/>
        <w:numPr>
          <w:ilvl w:val="0"/>
          <w:numId w:val="11"/>
        </w:numPr>
        <w:spacing w:after="0" w:line="240" w:lineRule="auto"/>
        <w:rPr>
          <w:rFonts w:ascii="Century Gothic" w:hAnsi="Century Gothic" w:cs="Arial"/>
          <w:b/>
          <w:sz w:val="20"/>
          <w:szCs w:val="20"/>
          <w:lang w:val="es-ES"/>
        </w:rPr>
      </w:pPr>
      <w:r w:rsidRPr="00E048A9">
        <w:rPr>
          <w:rFonts w:ascii="Century Gothic" w:hAnsi="Century Gothic" w:cstheme="minorHAnsi"/>
          <w:b/>
          <w:sz w:val="20"/>
          <w:szCs w:val="20"/>
          <w:lang w:val="es-ES"/>
        </w:rPr>
        <w:t>En las clases de educación física</w:t>
      </w:r>
      <w:r>
        <w:rPr>
          <w:rFonts w:asciiTheme="minorHAnsi" w:hAnsiTheme="minorHAnsi" w:cstheme="minorHAnsi"/>
          <w:b/>
          <w:sz w:val="20"/>
          <w:szCs w:val="20"/>
          <w:lang w:val="es-ES"/>
        </w:rPr>
        <w:t xml:space="preserve"> ¿</w:t>
      </w:r>
      <w:r w:rsidRPr="00E048A9">
        <w:rPr>
          <w:rFonts w:ascii="Century Gothic" w:hAnsi="Century Gothic" w:cstheme="minorHAnsi"/>
          <w:b/>
          <w:sz w:val="20"/>
          <w:szCs w:val="20"/>
          <w:lang w:val="es-ES"/>
        </w:rPr>
        <w:t>en dónde podemos encontrar habilidades motrices específicas</w:t>
      </w:r>
      <w:r>
        <w:rPr>
          <w:rFonts w:asciiTheme="minorHAnsi" w:hAnsiTheme="minorHAnsi" w:cstheme="minorHAnsi"/>
          <w:b/>
          <w:sz w:val="20"/>
          <w:szCs w:val="20"/>
          <w:lang w:val="es-ES"/>
        </w:rPr>
        <w:t xml:space="preserve">? </w:t>
      </w:r>
      <w:r w:rsidR="00575033">
        <w:rPr>
          <w:rFonts w:asciiTheme="minorHAnsi" w:hAnsiTheme="minorHAnsi" w:cstheme="minorHAnsi"/>
          <w:b/>
          <w:sz w:val="20"/>
          <w:szCs w:val="20"/>
          <w:lang w:val="es-ES"/>
        </w:rPr>
        <w:br/>
      </w:r>
      <w:r w:rsidRPr="00E048A9">
        <w:rPr>
          <w:rFonts w:ascii="Century Gothic" w:hAnsi="Century Gothic" w:cstheme="minorHAnsi"/>
          <w:b/>
          <w:sz w:val="20"/>
          <w:szCs w:val="20"/>
          <w:lang w:val="es-ES"/>
        </w:rPr>
        <w:t>(5 pts.)</w:t>
      </w:r>
    </w:p>
    <w:tbl>
      <w:tblPr>
        <w:tblStyle w:val="Tablaconcuadrcula"/>
        <w:tblW w:w="0" w:type="auto"/>
        <w:tblLook w:val="04A0" w:firstRow="1" w:lastRow="0" w:firstColumn="1" w:lastColumn="0" w:noHBand="0" w:noVBand="1"/>
      </w:tblPr>
      <w:tblGrid>
        <w:gridCol w:w="10752"/>
      </w:tblGrid>
      <w:tr w:rsidR="006B388B" w14:paraId="6BBAC7FB" w14:textId="77777777" w:rsidTr="006B388B">
        <w:trPr>
          <w:trHeight w:val="1865"/>
        </w:trPr>
        <w:tc>
          <w:tcPr>
            <w:tcW w:w="10752" w:type="dxa"/>
          </w:tcPr>
          <w:p w14:paraId="3B8EAE20" w14:textId="77777777" w:rsidR="006B388B" w:rsidRDefault="006B388B" w:rsidP="006422ED">
            <w:pPr>
              <w:jc w:val="both"/>
              <w:rPr>
                <w:rFonts w:ascii="Century Gothic" w:hAnsi="Century Gothic" w:cs="Arial"/>
                <w:b/>
                <w:bCs/>
                <w:sz w:val="20"/>
                <w:szCs w:val="20"/>
              </w:rPr>
            </w:pPr>
          </w:p>
        </w:tc>
      </w:tr>
    </w:tbl>
    <w:p w14:paraId="08052065" w14:textId="77777777" w:rsidR="006B388B" w:rsidRPr="00EB18AE" w:rsidRDefault="006B388B" w:rsidP="006422ED">
      <w:pPr>
        <w:spacing w:after="0"/>
        <w:jc w:val="both"/>
        <w:rPr>
          <w:rFonts w:ascii="Century Gothic" w:hAnsi="Century Gothic" w:cs="Arial"/>
          <w:b/>
          <w:bCs/>
          <w:sz w:val="20"/>
          <w:szCs w:val="20"/>
        </w:rPr>
      </w:pPr>
    </w:p>
    <w:sectPr w:rsidR="006B388B" w:rsidRPr="00EB18AE" w:rsidSect="002D7D02">
      <w:headerReference w:type="even" r:id="rId14"/>
      <w:headerReference w:type="default" r:id="rId15"/>
      <w:footerReference w:type="even" r:id="rId16"/>
      <w:footerReference w:type="default" r:id="rId17"/>
      <w:headerReference w:type="first" r:id="rId18"/>
      <w:footerReference w:type="first" r:id="rId1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22C2" w14:textId="77777777" w:rsidR="00825202" w:rsidRDefault="00825202" w:rsidP="00CB2B0A">
      <w:pPr>
        <w:spacing w:after="0" w:line="240" w:lineRule="auto"/>
      </w:pPr>
      <w:r>
        <w:separator/>
      </w:r>
    </w:p>
  </w:endnote>
  <w:endnote w:type="continuationSeparator" w:id="0">
    <w:p w14:paraId="167BA57C" w14:textId="77777777" w:rsidR="00825202" w:rsidRDefault="0082520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A4E1" w14:textId="77777777" w:rsidR="00B00AD6" w:rsidRDefault="00B00A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21B3" w14:textId="77777777" w:rsidR="00B00AD6" w:rsidRDefault="00B00A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8FA18" w14:textId="77777777" w:rsidR="00B00AD6" w:rsidRDefault="00B00A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0485" w14:textId="77777777" w:rsidR="00825202" w:rsidRDefault="00825202" w:rsidP="00CB2B0A">
      <w:pPr>
        <w:spacing w:after="0" w:line="240" w:lineRule="auto"/>
      </w:pPr>
      <w:r>
        <w:separator/>
      </w:r>
    </w:p>
  </w:footnote>
  <w:footnote w:type="continuationSeparator" w:id="0">
    <w:p w14:paraId="1D17612D" w14:textId="77777777" w:rsidR="00825202" w:rsidRDefault="0082520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E9B6" w14:textId="77777777" w:rsidR="00B00AD6" w:rsidRDefault="00B00A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6E37"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AA3C61A" wp14:editId="77F3BA52">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03411E02"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7428E706" w14:textId="2F6AEF48"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6A3846">
      <w:rPr>
        <w:rFonts w:ascii="Century Gothic" w:hAnsi="Century Gothic"/>
        <w:noProof/>
        <w:sz w:val="18"/>
        <w:szCs w:val="18"/>
        <w:lang w:eastAsia="es-ES_tradnl"/>
      </w:rPr>
      <w:t>Educación Física</w:t>
    </w:r>
  </w:p>
  <w:p w14:paraId="6033C924" w14:textId="316AF2DA"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6A3846">
      <w:rPr>
        <w:rFonts w:ascii="Century Gothic" w:hAnsi="Century Gothic"/>
        <w:noProof/>
        <w:sz w:val="18"/>
        <w:szCs w:val="18"/>
        <w:lang w:eastAsia="es-ES_tradnl"/>
      </w:rPr>
      <w:t xml:space="preserve"> Eduardo Cortés</w:t>
    </w:r>
  </w:p>
  <w:p w14:paraId="3DB85381"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3684524"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323168A5" w14:textId="77777777" w:rsidR="009B2C1A" w:rsidRDefault="009B2C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4E9C" w14:textId="77777777" w:rsidR="00B00AD6" w:rsidRDefault="00B00A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8D5505"/>
    <w:multiLevelType w:val="hybridMultilevel"/>
    <w:tmpl w:val="371A3A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F8695B"/>
    <w:multiLevelType w:val="hybridMultilevel"/>
    <w:tmpl w:val="B5FABB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10"/>
  </w:num>
  <w:num w:numId="7">
    <w:abstractNumId w:val="4"/>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23B1"/>
    <w:rsid w:val="00044543"/>
    <w:rsid w:val="0004660A"/>
    <w:rsid w:val="00046D10"/>
    <w:rsid w:val="0005214B"/>
    <w:rsid w:val="0006553A"/>
    <w:rsid w:val="00066442"/>
    <w:rsid w:val="000676A6"/>
    <w:rsid w:val="00076FF7"/>
    <w:rsid w:val="000864A2"/>
    <w:rsid w:val="00092477"/>
    <w:rsid w:val="000A5FC1"/>
    <w:rsid w:val="000A7361"/>
    <w:rsid w:val="000B4330"/>
    <w:rsid w:val="000C3856"/>
    <w:rsid w:val="000C4342"/>
    <w:rsid w:val="000D43CC"/>
    <w:rsid w:val="000D6F80"/>
    <w:rsid w:val="000E5866"/>
    <w:rsid w:val="000F54A7"/>
    <w:rsid w:val="00101880"/>
    <w:rsid w:val="001101E6"/>
    <w:rsid w:val="00115A4D"/>
    <w:rsid w:val="0013248A"/>
    <w:rsid w:val="001351F2"/>
    <w:rsid w:val="00145DE6"/>
    <w:rsid w:val="001557AD"/>
    <w:rsid w:val="00165BA3"/>
    <w:rsid w:val="00175FED"/>
    <w:rsid w:val="00183EE6"/>
    <w:rsid w:val="001A0766"/>
    <w:rsid w:val="001C279D"/>
    <w:rsid w:val="001C3C4C"/>
    <w:rsid w:val="001C4BF9"/>
    <w:rsid w:val="001D08EB"/>
    <w:rsid w:val="001D6E12"/>
    <w:rsid w:val="001E6359"/>
    <w:rsid w:val="001F3CE3"/>
    <w:rsid w:val="00202E87"/>
    <w:rsid w:val="0023114E"/>
    <w:rsid w:val="002426DC"/>
    <w:rsid w:val="002474AE"/>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0433F"/>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44F6"/>
    <w:rsid w:val="004C4774"/>
    <w:rsid w:val="004C4CDA"/>
    <w:rsid w:val="004D0E8C"/>
    <w:rsid w:val="004D5C3E"/>
    <w:rsid w:val="004D663B"/>
    <w:rsid w:val="004F7140"/>
    <w:rsid w:val="00501846"/>
    <w:rsid w:val="00504766"/>
    <w:rsid w:val="005117AF"/>
    <w:rsid w:val="005137D3"/>
    <w:rsid w:val="00515B8D"/>
    <w:rsid w:val="00517A20"/>
    <w:rsid w:val="00547529"/>
    <w:rsid w:val="00563485"/>
    <w:rsid w:val="00572236"/>
    <w:rsid w:val="00575033"/>
    <w:rsid w:val="00581897"/>
    <w:rsid w:val="005827BE"/>
    <w:rsid w:val="00582C93"/>
    <w:rsid w:val="00592F06"/>
    <w:rsid w:val="005A76BD"/>
    <w:rsid w:val="005A77C5"/>
    <w:rsid w:val="005C3816"/>
    <w:rsid w:val="005C64CC"/>
    <w:rsid w:val="005D0918"/>
    <w:rsid w:val="005E2B60"/>
    <w:rsid w:val="005E5909"/>
    <w:rsid w:val="005F29E0"/>
    <w:rsid w:val="00607631"/>
    <w:rsid w:val="006422ED"/>
    <w:rsid w:val="00652B0B"/>
    <w:rsid w:val="00654AAA"/>
    <w:rsid w:val="00657DCE"/>
    <w:rsid w:val="00677345"/>
    <w:rsid w:val="00685F04"/>
    <w:rsid w:val="00691431"/>
    <w:rsid w:val="006A331C"/>
    <w:rsid w:val="006A3846"/>
    <w:rsid w:val="006B388B"/>
    <w:rsid w:val="006B5B69"/>
    <w:rsid w:val="006C33CE"/>
    <w:rsid w:val="006C40CD"/>
    <w:rsid w:val="006D52E4"/>
    <w:rsid w:val="006E3028"/>
    <w:rsid w:val="006F243E"/>
    <w:rsid w:val="00701E97"/>
    <w:rsid w:val="007073FD"/>
    <w:rsid w:val="00707542"/>
    <w:rsid w:val="00713FB1"/>
    <w:rsid w:val="00720911"/>
    <w:rsid w:val="00722CCD"/>
    <w:rsid w:val="007266ED"/>
    <w:rsid w:val="00736DAC"/>
    <w:rsid w:val="007461B2"/>
    <w:rsid w:val="00751EE9"/>
    <w:rsid w:val="00754055"/>
    <w:rsid w:val="0076508A"/>
    <w:rsid w:val="007650BD"/>
    <w:rsid w:val="007708CC"/>
    <w:rsid w:val="00771902"/>
    <w:rsid w:val="0077754E"/>
    <w:rsid w:val="0078475F"/>
    <w:rsid w:val="007B119E"/>
    <w:rsid w:val="007B238D"/>
    <w:rsid w:val="007B3E70"/>
    <w:rsid w:val="007C4E4F"/>
    <w:rsid w:val="007C5FB2"/>
    <w:rsid w:val="007D562E"/>
    <w:rsid w:val="007E2274"/>
    <w:rsid w:val="007F2031"/>
    <w:rsid w:val="00801929"/>
    <w:rsid w:val="00811247"/>
    <w:rsid w:val="0081321F"/>
    <w:rsid w:val="00824038"/>
    <w:rsid w:val="00825202"/>
    <w:rsid w:val="008272E6"/>
    <w:rsid w:val="00827A58"/>
    <w:rsid w:val="00827B7C"/>
    <w:rsid w:val="00853ECE"/>
    <w:rsid w:val="00867D86"/>
    <w:rsid w:val="00876F8D"/>
    <w:rsid w:val="00881AE5"/>
    <w:rsid w:val="008864BC"/>
    <w:rsid w:val="008A5AF8"/>
    <w:rsid w:val="008A6775"/>
    <w:rsid w:val="008B0BAC"/>
    <w:rsid w:val="008C4347"/>
    <w:rsid w:val="008D2B7F"/>
    <w:rsid w:val="008D3B57"/>
    <w:rsid w:val="008F198C"/>
    <w:rsid w:val="008F4B59"/>
    <w:rsid w:val="008F5779"/>
    <w:rsid w:val="009063C1"/>
    <w:rsid w:val="0090798C"/>
    <w:rsid w:val="00915AE3"/>
    <w:rsid w:val="00921D1E"/>
    <w:rsid w:val="00940C80"/>
    <w:rsid w:val="00944F32"/>
    <w:rsid w:val="00945FED"/>
    <w:rsid w:val="009463A9"/>
    <w:rsid w:val="00946785"/>
    <w:rsid w:val="00961A1C"/>
    <w:rsid w:val="00982137"/>
    <w:rsid w:val="0099478E"/>
    <w:rsid w:val="009A0B9C"/>
    <w:rsid w:val="009A1CBC"/>
    <w:rsid w:val="009A310B"/>
    <w:rsid w:val="009A64C6"/>
    <w:rsid w:val="009B02DB"/>
    <w:rsid w:val="009B0D8A"/>
    <w:rsid w:val="009B2C1A"/>
    <w:rsid w:val="009B6781"/>
    <w:rsid w:val="009B6ADB"/>
    <w:rsid w:val="009C2F84"/>
    <w:rsid w:val="009C46B8"/>
    <w:rsid w:val="009C7B25"/>
    <w:rsid w:val="009D2A0F"/>
    <w:rsid w:val="009E36FC"/>
    <w:rsid w:val="009E5819"/>
    <w:rsid w:val="009F7984"/>
    <w:rsid w:val="00A1147D"/>
    <w:rsid w:val="00A129D3"/>
    <w:rsid w:val="00A148ED"/>
    <w:rsid w:val="00A17957"/>
    <w:rsid w:val="00A202EA"/>
    <w:rsid w:val="00A36DC7"/>
    <w:rsid w:val="00A41341"/>
    <w:rsid w:val="00A502F8"/>
    <w:rsid w:val="00A60B10"/>
    <w:rsid w:val="00A67D70"/>
    <w:rsid w:val="00A70861"/>
    <w:rsid w:val="00A71D39"/>
    <w:rsid w:val="00A8488E"/>
    <w:rsid w:val="00A90C7B"/>
    <w:rsid w:val="00A975C5"/>
    <w:rsid w:val="00AA508C"/>
    <w:rsid w:val="00AB69E6"/>
    <w:rsid w:val="00B001C6"/>
    <w:rsid w:val="00B008A9"/>
    <w:rsid w:val="00B00AD6"/>
    <w:rsid w:val="00B16EE7"/>
    <w:rsid w:val="00B22419"/>
    <w:rsid w:val="00B2277E"/>
    <w:rsid w:val="00B31DC3"/>
    <w:rsid w:val="00B34585"/>
    <w:rsid w:val="00B37EE1"/>
    <w:rsid w:val="00B54BB3"/>
    <w:rsid w:val="00B57B43"/>
    <w:rsid w:val="00B6054F"/>
    <w:rsid w:val="00B66045"/>
    <w:rsid w:val="00B75070"/>
    <w:rsid w:val="00B80667"/>
    <w:rsid w:val="00B84154"/>
    <w:rsid w:val="00B9107E"/>
    <w:rsid w:val="00B91A13"/>
    <w:rsid w:val="00B95918"/>
    <w:rsid w:val="00BA1814"/>
    <w:rsid w:val="00BA608B"/>
    <w:rsid w:val="00BB05EE"/>
    <w:rsid w:val="00BB36D6"/>
    <w:rsid w:val="00BC332B"/>
    <w:rsid w:val="00BF1D00"/>
    <w:rsid w:val="00C40983"/>
    <w:rsid w:val="00C459F9"/>
    <w:rsid w:val="00C61175"/>
    <w:rsid w:val="00C7280A"/>
    <w:rsid w:val="00C736BC"/>
    <w:rsid w:val="00C742EE"/>
    <w:rsid w:val="00C817B6"/>
    <w:rsid w:val="00C95034"/>
    <w:rsid w:val="00CA5C8A"/>
    <w:rsid w:val="00CB2892"/>
    <w:rsid w:val="00CB2B0A"/>
    <w:rsid w:val="00CD11AE"/>
    <w:rsid w:val="00CD5F62"/>
    <w:rsid w:val="00CE0D8B"/>
    <w:rsid w:val="00CE290C"/>
    <w:rsid w:val="00CE3FD8"/>
    <w:rsid w:val="00D15A43"/>
    <w:rsid w:val="00D16518"/>
    <w:rsid w:val="00D22B30"/>
    <w:rsid w:val="00D30890"/>
    <w:rsid w:val="00D559EB"/>
    <w:rsid w:val="00D7742E"/>
    <w:rsid w:val="00D778E3"/>
    <w:rsid w:val="00D866DA"/>
    <w:rsid w:val="00D9616F"/>
    <w:rsid w:val="00DA4594"/>
    <w:rsid w:val="00DE1CF3"/>
    <w:rsid w:val="00DF61D4"/>
    <w:rsid w:val="00DF6E69"/>
    <w:rsid w:val="00E00E80"/>
    <w:rsid w:val="00E01AEF"/>
    <w:rsid w:val="00E048A9"/>
    <w:rsid w:val="00E1659B"/>
    <w:rsid w:val="00E33067"/>
    <w:rsid w:val="00E34008"/>
    <w:rsid w:val="00E3690C"/>
    <w:rsid w:val="00E427C6"/>
    <w:rsid w:val="00E45B3C"/>
    <w:rsid w:val="00E474AF"/>
    <w:rsid w:val="00E54BDE"/>
    <w:rsid w:val="00E7404F"/>
    <w:rsid w:val="00E762EA"/>
    <w:rsid w:val="00E906D8"/>
    <w:rsid w:val="00EB18AE"/>
    <w:rsid w:val="00EB65FC"/>
    <w:rsid w:val="00EC27B3"/>
    <w:rsid w:val="00EC6B64"/>
    <w:rsid w:val="00F02696"/>
    <w:rsid w:val="00F15B76"/>
    <w:rsid w:val="00F23248"/>
    <w:rsid w:val="00F4018C"/>
    <w:rsid w:val="00F51934"/>
    <w:rsid w:val="00F5200F"/>
    <w:rsid w:val="00F521B6"/>
    <w:rsid w:val="00F61BA5"/>
    <w:rsid w:val="00F73FC7"/>
    <w:rsid w:val="00FB112B"/>
    <w:rsid w:val="00FB1A15"/>
    <w:rsid w:val="00FB2575"/>
    <w:rsid w:val="00FB31A3"/>
    <w:rsid w:val="00FC1A48"/>
    <w:rsid w:val="00FD26D1"/>
    <w:rsid w:val="00FD5CC9"/>
    <w:rsid w:val="00FE7D92"/>
    <w:rsid w:val="00FF02B4"/>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591D"/>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a">
    <w:name w:val="a"/>
    <w:basedOn w:val="Fuentedeprrafopredeter"/>
    <w:rsid w:val="00EB18AE"/>
  </w:style>
  <w:style w:type="character" w:customStyle="1" w:styleId="l6">
    <w:name w:val="l6"/>
    <w:basedOn w:val="Fuentedeprrafopredeter"/>
    <w:rsid w:val="00EB18AE"/>
  </w:style>
  <w:style w:type="character" w:customStyle="1" w:styleId="l8">
    <w:name w:val="l8"/>
    <w:basedOn w:val="Fuentedeprrafopredeter"/>
    <w:rsid w:val="00EB18AE"/>
  </w:style>
  <w:style w:type="character" w:customStyle="1" w:styleId="l7">
    <w:name w:val="l7"/>
    <w:basedOn w:val="Fuentedeprrafopredeter"/>
    <w:rsid w:val="00EB18AE"/>
  </w:style>
  <w:style w:type="character" w:styleId="Hipervnculo">
    <w:name w:val="Hyperlink"/>
    <w:basedOn w:val="Fuentedeprrafopredeter"/>
    <w:uiPriority w:val="99"/>
    <w:unhideWhenUsed/>
    <w:rsid w:val="006B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70890088">
      <w:bodyDiv w:val="1"/>
      <w:marLeft w:val="0"/>
      <w:marRight w:val="0"/>
      <w:marTop w:val="0"/>
      <w:marBottom w:val="0"/>
      <w:divBdr>
        <w:top w:val="none" w:sz="0" w:space="0" w:color="auto"/>
        <w:left w:val="none" w:sz="0" w:space="0" w:color="auto"/>
        <w:bottom w:val="none" w:sz="0" w:space="0" w:color="auto"/>
        <w:right w:val="none" w:sz="0" w:space="0" w:color="auto"/>
      </w:divBdr>
      <w:divsChild>
        <w:div w:id="455176509">
          <w:marLeft w:val="0"/>
          <w:marRight w:val="0"/>
          <w:marTop w:val="0"/>
          <w:marBottom w:val="0"/>
          <w:divBdr>
            <w:top w:val="none" w:sz="0" w:space="0" w:color="auto"/>
            <w:left w:val="none" w:sz="0" w:space="0" w:color="auto"/>
            <w:bottom w:val="none" w:sz="0" w:space="0" w:color="auto"/>
            <w:right w:val="none" w:sz="0" w:space="0" w:color="auto"/>
          </w:divBdr>
        </w:div>
        <w:div w:id="1245845907">
          <w:marLeft w:val="0"/>
          <w:marRight w:val="0"/>
          <w:marTop w:val="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76781296">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72187774">
      <w:bodyDiv w:val="1"/>
      <w:marLeft w:val="0"/>
      <w:marRight w:val="0"/>
      <w:marTop w:val="0"/>
      <w:marBottom w:val="0"/>
      <w:divBdr>
        <w:top w:val="none" w:sz="0" w:space="0" w:color="auto"/>
        <w:left w:val="none" w:sz="0" w:space="0" w:color="auto"/>
        <w:bottom w:val="none" w:sz="0" w:space="0" w:color="auto"/>
        <w:right w:val="none" w:sz="0" w:space="0" w:color="auto"/>
      </w:divBdr>
      <w:divsChild>
        <w:div w:id="1252471220">
          <w:marLeft w:val="360"/>
          <w:marRight w:val="0"/>
          <w:marTop w:val="0"/>
          <w:marBottom w:val="0"/>
          <w:divBdr>
            <w:top w:val="none" w:sz="0" w:space="0" w:color="auto"/>
            <w:left w:val="none" w:sz="0" w:space="0" w:color="auto"/>
            <w:bottom w:val="none" w:sz="0" w:space="0" w:color="auto"/>
            <w:right w:val="none" w:sz="0" w:space="0" w:color="auto"/>
          </w:divBdr>
        </w:div>
        <w:div w:id="1627080424">
          <w:marLeft w:val="360"/>
          <w:marRight w:val="0"/>
          <w:marTop w:val="0"/>
          <w:marBottom w:val="0"/>
          <w:divBdr>
            <w:top w:val="none" w:sz="0" w:space="0" w:color="auto"/>
            <w:left w:val="none" w:sz="0" w:space="0" w:color="auto"/>
            <w:bottom w:val="none" w:sz="0" w:space="0" w:color="auto"/>
            <w:right w:val="none" w:sz="0" w:space="0" w:color="auto"/>
          </w:divBdr>
        </w:div>
      </w:divsChild>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DjnlrYRm1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AD09-37AA-4793-8749-7F6A2B33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2020-03-18T15:01:00Z</dcterms:created>
  <dcterms:modified xsi:type="dcterms:W3CDTF">2020-03-18T15:01:00Z</dcterms:modified>
  <cp:category>UTP</cp:category>
  <cp:contentStatus>UTP</cp:contentStatus>
</cp:coreProperties>
</file>